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75" w:beforeAutospacing="0" w:after="75" w:afterAutospacing="0" w:line="480" w:lineRule="atLeast"/>
        <w:ind w:left="0"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商水县县直第二幼儿园设计竞争性谈判公告</w:t>
      </w:r>
    </w:p>
    <w:p>
      <w:pPr>
        <w:pStyle w:val="6"/>
        <w:keepNext w:val="0"/>
        <w:keepLines w:val="0"/>
        <w:widowControl/>
        <w:suppressLineNumbers w:val="0"/>
        <w:spacing w:before="75" w:beforeAutospacing="0" w:after="75" w:afterAutospacing="0" w:line="480" w:lineRule="atLeast"/>
        <w:ind w:left="0" w:right="0"/>
        <w:jc w:val="left"/>
        <w:rPr>
          <w:sz w:val="24"/>
          <w:szCs w:val="24"/>
        </w:rPr>
      </w:pPr>
      <w:r>
        <w:rPr>
          <w:rFonts w:hint="eastAsia" w:ascii="宋体" w:hAnsi="宋体" w:eastAsia="宋体" w:cs="宋体"/>
          <w:sz w:val="24"/>
          <w:szCs w:val="24"/>
        </w:rPr>
        <w:t>一、项目基本情况</w:t>
      </w:r>
    </w:p>
    <w:p>
      <w:pPr>
        <w:pStyle w:val="6"/>
        <w:keepNext w:val="0"/>
        <w:keepLines w:val="0"/>
        <w:widowControl/>
        <w:suppressLineNumbers w:val="0"/>
        <w:spacing w:before="75" w:beforeAutospacing="0" w:after="75" w:afterAutospacing="0" w:line="480" w:lineRule="atLeast"/>
        <w:ind w:left="0" w:right="0"/>
        <w:rPr>
          <w:sz w:val="24"/>
          <w:szCs w:val="24"/>
        </w:rPr>
      </w:pPr>
      <w:r>
        <w:rPr>
          <w:rFonts w:ascii="Calibri" w:hAnsi="Calibri" w:eastAsia="宋体" w:cs="Calibri"/>
          <w:sz w:val="24"/>
          <w:szCs w:val="24"/>
        </w:rPr>
        <w:t>1</w:t>
      </w:r>
      <w:r>
        <w:rPr>
          <w:rFonts w:hint="eastAsia" w:ascii="宋体" w:hAnsi="宋体" w:eastAsia="宋体" w:cs="宋体"/>
          <w:sz w:val="24"/>
          <w:szCs w:val="24"/>
        </w:rPr>
        <w:t>、项目编号：城采【</w:t>
      </w:r>
      <w:r>
        <w:rPr>
          <w:rFonts w:hint="default" w:ascii="Calibri" w:hAnsi="Calibri" w:eastAsia="宋体" w:cs="Calibri"/>
          <w:sz w:val="24"/>
          <w:szCs w:val="24"/>
        </w:rPr>
        <w:t>2022</w:t>
      </w:r>
      <w:r>
        <w:rPr>
          <w:rFonts w:hint="eastAsia" w:ascii="宋体" w:hAnsi="宋体" w:eastAsia="宋体" w:cs="宋体"/>
          <w:sz w:val="24"/>
          <w:szCs w:val="24"/>
        </w:rPr>
        <w:t>】</w:t>
      </w:r>
      <w:r>
        <w:rPr>
          <w:rFonts w:hint="default" w:ascii="Calibri" w:hAnsi="Calibri" w:eastAsia="宋体" w:cs="Calibri"/>
          <w:sz w:val="24"/>
          <w:szCs w:val="24"/>
        </w:rPr>
        <w:t>7</w:t>
      </w:r>
      <w:r>
        <w:rPr>
          <w:rFonts w:hint="eastAsia" w:ascii="Calibri" w:hAnsi="Calibri" w:eastAsia="宋体" w:cs="Calibri"/>
          <w:sz w:val="24"/>
          <w:szCs w:val="24"/>
          <w:lang w:val="en-US" w:eastAsia="zh-CN"/>
        </w:rPr>
        <w:t>27</w:t>
      </w:r>
      <w:r>
        <w:rPr>
          <w:rFonts w:hint="eastAsia" w:ascii="宋体" w:hAnsi="宋体" w:eastAsia="宋体" w:cs="宋体"/>
          <w:sz w:val="24"/>
          <w:szCs w:val="24"/>
        </w:rPr>
        <w:t>号</w:t>
      </w:r>
    </w:p>
    <w:p>
      <w:pPr>
        <w:pStyle w:val="6"/>
        <w:keepNext w:val="0"/>
        <w:keepLines w:val="0"/>
        <w:widowControl/>
        <w:suppressLineNumbers w:val="0"/>
        <w:spacing w:before="75" w:beforeAutospacing="0" w:after="75" w:afterAutospacing="0" w:line="480" w:lineRule="atLeast"/>
        <w:ind w:left="0" w:right="0"/>
        <w:rPr>
          <w:rFonts w:hint="eastAsia" w:ascii="宋体" w:hAnsi="宋体" w:eastAsia="宋体" w:cs="宋体"/>
          <w:sz w:val="24"/>
          <w:szCs w:val="24"/>
          <w:lang w:val="en-US" w:eastAsia="zh-CN"/>
        </w:rPr>
      </w:pPr>
      <w:r>
        <w:rPr>
          <w:rFonts w:hint="default" w:ascii="Calibri" w:hAnsi="Calibri" w:eastAsia="宋体" w:cs="Calibri"/>
          <w:sz w:val="24"/>
          <w:szCs w:val="24"/>
        </w:rPr>
        <w:t>2</w:t>
      </w:r>
      <w:r>
        <w:rPr>
          <w:rFonts w:hint="eastAsia" w:ascii="宋体" w:hAnsi="宋体" w:eastAsia="宋体" w:cs="宋体"/>
          <w:sz w:val="24"/>
          <w:szCs w:val="24"/>
        </w:rPr>
        <w:t>、项目名称：</w:t>
      </w:r>
      <w:r>
        <w:rPr>
          <w:rFonts w:hint="eastAsia" w:ascii="宋体" w:hAnsi="宋体" w:eastAsia="宋体" w:cs="宋体"/>
          <w:sz w:val="24"/>
          <w:szCs w:val="24"/>
          <w:lang w:val="en-US" w:eastAsia="zh-CN"/>
        </w:rPr>
        <w:t>商水县县直第二幼儿园设计</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3</w:t>
      </w:r>
      <w:r>
        <w:rPr>
          <w:rFonts w:hint="eastAsia" w:ascii="宋体" w:hAnsi="宋体" w:eastAsia="宋体" w:cs="宋体"/>
          <w:sz w:val="24"/>
          <w:szCs w:val="24"/>
        </w:rPr>
        <w:t>、采购方式：竞争性谈判</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4</w:t>
      </w:r>
      <w:r>
        <w:rPr>
          <w:rFonts w:hint="eastAsia" w:ascii="宋体" w:hAnsi="宋体" w:eastAsia="宋体" w:cs="宋体"/>
          <w:sz w:val="24"/>
          <w:szCs w:val="24"/>
        </w:rPr>
        <w:t>、预算金额：</w:t>
      </w:r>
      <w:r>
        <w:rPr>
          <w:rFonts w:hint="default" w:ascii="Calibri" w:hAnsi="Calibri" w:eastAsia="宋体" w:cs="Calibri"/>
          <w:sz w:val="24"/>
          <w:szCs w:val="24"/>
        </w:rPr>
        <w:t>1</w:t>
      </w:r>
      <w:r>
        <w:rPr>
          <w:rFonts w:hint="eastAsia" w:ascii="Calibri" w:hAnsi="Calibri" w:eastAsia="宋体" w:cs="Calibri"/>
          <w:sz w:val="24"/>
          <w:szCs w:val="24"/>
          <w:lang w:val="en-US" w:eastAsia="zh-CN"/>
        </w:rPr>
        <w:t>6</w:t>
      </w:r>
      <w:r>
        <w:rPr>
          <w:rFonts w:hint="default" w:ascii="Calibri" w:hAnsi="Calibri" w:eastAsia="宋体" w:cs="Calibri"/>
          <w:sz w:val="24"/>
          <w:szCs w:val="24"/>
        </w:rPr>
        <w:t>5000</w:t>
      </w:r>
    </w:p>
    <w:p>
      <w:pPr>
        <w:pStyle w:val="6"/>
        <w:keepNext w:val="0"/>
        <w:keepLines w:val="0"/>
        <w:widowControl/>
        <w:suppressLineNumbers w:val="0"/>
        <w:spacing w:before="75" w:beforeAutospacing="0" w:after="75" w:afterAutospacing="0" w:line="480" w:lineRule="atLeast"/>
        <w:ind w:left="0" w:right="0"/>
        <w:rPr>
          <w:sz w:val="24"/>
          <w:szCs w:val="24"/>
        </w:rPr>
      </w:pPr>
      <w:r>
        <w:rPr>
          <w:rFonts w:hint="eastAsia" w:ascii="宋体" w:hAnsi="宋体" w:eastAsia="宋体" w:cs="宋体"/>
          <w:sz w:val="24"/>
          <w:szCs w:val="24"/>
        </w:rPr>
        <w:t>最高限价：</w:t>
      </w:r>
      <w:r>
        <w:rPr>
          <w:rFonts w:hint="default" w:ascii="Calibri" w:hAnsi="Calibri" w:eastAsia="宋体" w:cs="Calibri"/>
          <w:sz w:val="24"/>
          <w:szCs w:val="24"/>
        </w:rPr>
        <w:t>1</w:t>
      </w:r>
      <w:r>
        <w:rPr>
          <w:rFonts w:hint="eastAsia" w:ascii="Calibri" w:hAnsi="Calibri" w:eastAsia="宋体" w:cs="Calibri"/>
          <w:sz w:val="24"/>
          <w:szCs w:val="24"/>
          <w:lang w:val="en-US" w:eastAsia="zh-CN"/>
        </w:rPr>
        <w:t>6</w:t>
      </w:r>
      <w:r>
        <w:rPr>
          <w:rFonts w:hint="default" w:ascii="Calibri" w:hAnsi="Calibri" w:eastAsia="宋体" w:cs="Calibri"/>
          <w:sz w:val="24"/>
          <w:szCs w:val="24"/>
        </w:rPr>
        <w:t>5000</w:t>
      </w:r>
      <w:r>
        <w:rPr>
          <w:rFonts w:hint="eastAsia" w:ascii="宋体" w:hAnsi="宋体" w:eastAsia="宋体" w:cs="宋体"/>
          <w:sz w:val="24"/>
          <w:szCs w:val="24"/>
        </w:rPr>
        <w:t>元</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5</w:t>
      </w:r>
      <w:r>
        <w:rPr>
          <w:rFonts w:hint="eastAsia" w:ascii="宋体" w:hAnsi="宋体" w:eastAsia="宋体" w:cs="宋体"/>
          <w:sz w:val="24"/>
          <w:szCs w:val="24"/>
        </w:rPr>
        <w:t>、采购需求（包括但不限于标的的名称、数量、简要技术需求或服务要求等）</w:t>
      </w:r>
    </w:p>
    <w:p>
      <w:pPr>
        <w:pStyle w:val="6"/>
        <w:keepNext w:val="0"/>
        <w:keepLines w:val="0"/>
        <w:widowControl/>
        <w:suppressLineNumbers w:val="0"/>
        <w:spacing w:before="75" w:beforeAutospacing="0" w:after="75" w:afterAutospacing="0" w:line="480" w:lineRule="atLeast"/>
        <w:ind w:left="0" w:right="0"/>
        <w:rPr>
          <w:rFonts w:hint="eastAsia" w:ascii="宋体" w:hAnsi="宋体" w:eastAsia="宋体" w:cs="宋体"/>
          <w:sz w:val="24"/>
          <w:szCs w:val="24"/>
          <w:lang w:val="en-US" w:eastAsia="zh-CN"/>
        </w:rPr>
      </w:pPr>
      <w:r>
        <w:rPr>
          <w:rFonts w:hint="default" w:ascii="Calibri" w:hAnsi="Calibri" w:eastAsia="宋体" w:cs="Calibri"/>
          <w:sz w:val="24"/>
          <w:szCs w:val="24"/>
        </w:rPr>
        <w:t>5.1</w:t>
      </w:r>
      <w:r>
        <w:rPr>
          <w:rFonts w:hint="eastAsia" w:ascii="宋体" w:hAnsi="宋体" w:eastAsia="宋体" w:cs="宋体"/>
          <w:sz w:val="24"/>
          <w:szCs w:val="24"/>
        </w:rPr>
        <w:t>采购范围：</w:t>
      </w:r>
      <w:r>
        <w:rPr>
          <w:rFonts w:hint="eastAsia" w:ascii="宋体" w:hAnsi="宋体" w:eastAsia="宋体" w:cs="宋体"/>
          <w:sz w:val="24"/>
          <w:szCs w:val="24"/>
          <w:lang w:val="en-US" w:eastAsia="zh-CN"/>
        </w:rPr>
        <w:t>商水县县直第二幼儿园设计（包括方案设计、施工图设计）</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5.2</w:t>
      </w:r>
      <w:r>
        <w:rPr>
          <w:rFonts w:hint="eastAsia" w:ascii="宋体" w:hAnsi="宋体" w:eastAsia="宋体" w:cs="宋体"/>
          <w:sz w:val="24"/>
          <w:szCs w:val="24"/>
        </w:rPr>
        <w:t>资金来源：财政资金</w:t>
      </w:r>
    </w:p>
    <w:p>
      <w:pPr>
        <w:pStyle w:val="6"/>
        <w:keepNext w:val="0"/>
        <w:keepLines w:val="0"/>
        <w:widowControl/>
        <w:suppressLineNumbers w:val="0"/>
        <w:spacing w:before="75" w:beforeAutospacing="0" w:after="75" w:afterAutospacing="0" w:line="480" w:lineRule="atLeast"/>
        <w:ind w:left="0" w:right="0"/>
        <w:rPr>
          <w:rFonts w:hint="eastAsia" w:ascii="宋体" w:hAnsi="宋体" w:eastAsia="宋体" w:cs="宋体"/>
          <w:sz w:val="24"/>
          <w:szCs w:val="24"/>
        </w:rPr>
      </w:pPr>
      <w:r>
        <w:rPr>
          <w:rFonts w:hint="default" w:ascii="Calibri" w:hAnsi="Calibri" w:eastAsia="宋体" w:cs="Calibri"/>
          <w:sz w:val="24"/>
          <w:szCs w:val="24"/>
        </w:rPr>
        <w:t>5.3</w:t>
      </w:r>
      <w:r>
        <w:rPr>
          <w:rFonts w:hint="eastAsia" w:ascii="宋体" w:hAnsi="宋体" w:eastAsia="宋体" w:cs="宋体"/>
          <w:sz w:val="24"/>
          <w:szCs w:val="24"/>
        </w:rPr>
        <w:t>质量目标：符合国家</w:t>
      </w:r>
      <w:r>
        <w:rPr>
          <w:rFonts w:hint="eastAsia" w:ascii="宋体" w:hAnsi="宋体" w:eastAsia="宋体" w:cs="宋体"/>
          <w:sz w:val="24"/>
          <w:szCs w:val="24"/>
          <w:lang w:val="en-US" w:eastAsia="zh-CN"/>
        </w:rPr>
        <w:t>及地方设计规范</w:t>
      </w:r>
      <w:r>
        <w:rPr>
          <w:rFonts w:hint="eastAsia" w:ascii="宋体" w:hAnsi="宋体" w:eastAsia="宋体" w:cs="宋体"/>
          <w:sz w:val="24"/>
          <w:szCs w:val="24"/>
        </w:rPr>
        <w:t>标准</w:t>
      </w:r>
    </w:p>
    <w:p>
      <w:pPr>
        <w:pStyle w:val="6"/>
        <w:keepNext w:val="0"/>
        <w:keepLines w:val="0"/>
        <w:widowControl/>
        <w:suppressLineNumbers w:val="0"/>
        <w:spacing w:before="75" w:beforeAutospacing="0" w:after="75" w:afterAutospacing="0" w:line="480" w:lineRule="atLeast"/>
        <w:ind w:left="0"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5.4工期目标：30日历天</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5.</w:t>
      </w:r>
      <w:r>
        <w:rPr>
          <w:rFonts w:hint="eastAsia" w:ascii="Calibri" w:hAnsi="Calibri" w:eastAsia="宋体" w:cs="Calibri"/>
          <w:sz w:val="24"/>
          <w:szCs w:val="24"/>
          <w:lang w:val="en-US" w:eastAsia="zh-CN"/>
        </w:rPr>
        <w:t>5</w:t>
      </w:r>
      <w:r>
        <w:rPr>
          <w:rFonts w:hint="eastAsia" w:ascii="宋体" w:hAnsi="宋体" w:eastAsia="宋体" w:cs="宋体"/>
          <w:sz w:val="24"/>
          <w:szCs w:val="24"/>
        </w:rPr>
        <w:t>标段划分：本项目划分为一个标段</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6</w:t>
      </w:r>
      <w:r>
        <w:rPr>
          <w:rFonts w:hint="eastAsia" w:ascii="宋体" w:hAnsi="宋体" w:eastAsia="宋体" w:cs="宋体"/>
          <w:sz w:val="24"/>
          <w:szCs w:val="24"/>
        </w:rPr>
        <w:t>、合同履行期限：同服务期限</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7</w:t>
      </w:r>
      <w:r>
        <w:rPr>
          <w:rFonts w:hint="eastAsia" w:ascii="宋体" w:hAnsi="宋体" w:eastAsia="宋体" w:cs="宋体"/>
          <w:sz w:val="24"/>
          <w:szCs w:val="24"/>
        </w:rPr>
        <w:t>、本项目是否接受联合体投标：否</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8</w:t>
      </w:r>
      <w:r>
        <w:rPr>
          <w:rFonts w:hint="eastAsia" w:ascii="宋体" w:hAnsi="宋体" w:eastAsia="宋体" w:cs="宋体"/>
          <w:sz w:val="24"/>
          <w:szCs w:val="24"/>
        </w:rPr>
        <w:t>、是否接受进口产品：否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480"/>
        <w:rPr>
          <w:rFonts w:hint="eastAsia" w:ascii="宋体" w:hAnsi="宋体" w:eastAsia="宋体" w:cs="宋体"/>
          <w:sz w:val="24"/>
          <w:szCs w:val="24"/>
        </w:rPr>
      </w:pPr>
      <w:r>
        <w:rPr>
          <w:rFonts w:hint="eastAsia" w:ascii="宋体" w:hAnsi="宋体" w:eastAsia="宋体" w:cs="宋体"/>
          <w:sz w:val="24"/>
          <w:szCs w:val="24"/>
        </w:rPr>
        <w:t>二、申请人资格要求：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480"/>
        <w:rPr>
          <w:rFonts w:ascii="微软雅黑" w:hAnsi="微软雅黑" w:eastAsia="微软雅黑" w:cs="微软雅黑"/>
          <w:i w:val="0"/>
          <w:iCs w:val="0"/>
          <w:caps w:val="0"/>
          <w:color w:val="444444"/>
          <w:spacing w:val="0"/>
          <w:sz w:val="24"/>
          <w:szCs w:val="24"/>
        </w:rPr>
      </w:pPr>
      <w:r>
        <w:rPr>
          <w:rFonts w:ascii="仿宋" w:hAnsi="仿宋" w:eastAsia="仿宋" w:cs="仿宋"/>
          <w:i w:val="0"/>
          <w:iCs w:val="0"/>
          <w:caps w:val="0"/>
          <w:color w:val="444444"/>
          <w:spacing w:val="0"/>
          <w:sz w:val="24"/>
          <w:szCs w:val="24"/>
          <w:bdr w:val="none" w:color="auto" w:sz="0" w:space="0"/>
          <w:shd w:val="clear" w:fill="F9F9F9"/>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（1）具有独立承担民事责任的能力；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（2）有良好的商业信誉和健全的财务会计制度；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（3）具有履行合同所必须的设备和专业技术能力；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（4）参加政府采购活动近三年内，在经营活动中没有重大违法记录；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（5）法律、行政法规规定的其他条件。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2.落实政府采购政策需满足的资格要求：本项目落实促进中小型企业发展政策（监狱企业、残疾人福利性企业视同小微企业）、强制采购节能产品、优先采购节能环保产品、优先采购国货等政府采购政策。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3.1供应商必须具有独立法人资格及有效的企业法人营业执照、税务登记证、组织机构代码证（或三证合一的营业执照）；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3.2本次设计</w:t>
      </w:r>
      <w:r>
        <w:rPr>
          <w:rFonts w:hint="eastAsia" w:ascii="仿宋" w:hAnsi="仿宋" w:eastAsia="仿宋" w:cs="仿宋"/>
          <w:i w:val="0"/>
          <w:iCs w:val="0"/>
          <w:caps w:val="0"/>
          <w:color w:val="444444"/>
          <w:spacing w:val="0"/>
          <w:sz w:val="24"/>
          <w:szCs w:val="24"/>
          <w:bdr w:val="none" w:color="auto" w:sz="0" w:space="0"/>
          <w:shd w:val="clear" w:fill="F9F9F9"/>
          <w:lang w:val="en-US" w:eastAsia="zh-CN"/>
        </w:rPr>
        <w:t>采购</w:t>
      </w:r>
      <w:r>
        <w:rPr>
          <w:rFonts w:hint="eastAsia" w:ascii="仿宋" w:hAnsi="仿宋" w:eastAsia="仿宋" w:cs="仿宋"/>
          <w:i w:val="0"/>
          <w:iCs w:val="0"/>
          <w:caps w:val="0"/>
          <w:color w:val="444444"/>
          <w:spacing w:val="0"/>
          <w:sz w:val="24"/>
          <w:szCs w:val="24"/>
          <w:bdr w:val="none" w:color="auto" w:sz="0" w:space="0"/>
          <w:shd w:val="clear" w:fill="F9F9F9"/>
        </w:rPr>
        <w:t>，要求投标人须具备建设行政主管部门核发的建筑工程设计乙级或以上资质；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3.3，拟派项目负责人须具有国家一级注册建筑师，项目负责人需为本单位员工(提供社保证明）；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3.4投标人应提供通过“信用中国”（www.creditchina.gov.cn）和中国政府采购网（www.ccgp.gov.cn）等渠道查询企业信用记录，列入失信被执行人、重大税收违法案件当事人名单、政府采购严重违法失信行为记录名单的投标人，不得参与本次招投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3.5具有良好的商业信誉和健全的财务会计制度，提供经会计师事务所出具的年度财务审计报告（20</w:t>
      </w:r>
      <w:r>
        <w:rPr>
          <w:rFonts w:hint="eastAsia" w:ascii="仿宋" w:hAnsi="仿宋" w:eastAsia="仿宋" w:cs="仿宋"/>
          <w:i w:val="0"/>
          <w:iCs w:val="0"/>
          <w:caps w:val="0"/>
          <w:color w:val="444444"/>
          <w:spacing w:val="0"/>
          <w:sz w:val="24"/>
          <w:szCs w:val="24"/>
          <w:bdr w:val="none" w:color="auto" w:sz="0" w:space="0"/>
          <w:shd w:val="clear" w:fill="F9F9F9"/>
          <w:lang w:val="en-US" w:eastAsia="zh-CN"/>
        </w:rPr>
        <w:t>20</w:t>
      </w:r>
      <w:r>
        <w:rPr>
          <w:rFonts w:hint="eastAsia" w:ascii="仿宋" w:hAnsi="仿宋" w:eastAsia="仿宋" w:cs="仿宋"/>
          <w:i w:val="0"/>
          <w:iCs w:val="0"/>
          <w:caps w:val="0"/>
          <w:color w:val="444444"/>
          <w:spacing w:val="0"/>
          <w:sz w:val="24"/>
          <w:szCs w:val="24"/>
          <w:bdr w:val="none" w:color="auto" w:sz="0" w:space="0"/>
          <w:shd w:val="clear" w:fill="F9F9F9"/>
        </w:rPr>
        <w:t>、202</w:t>
      </w:r>
      <w:r>
        <w:rPr>
          <w:rFonts w:hint="eastAsia" w:ascii="仿宋" w:hAnsi="仿宋" w:eastAsia="仿宋" w:cs="仿宋"/>
          <w:i w:val="0"/>
          <w:iCs w:val="0"/>
          <w:caps w:val="0"/>
          <w:color w:val="444444"/>
          <w:spacing w:val="0"/>
          <w:sz w:val="24"/>
          <w:szCs w:val="24"/>
          <w:bdr w:val="none" w:color="auto" w:sz="0" w:space="0"/>
          <w:shd w:val="clear" w:fill="F9F9F9"/>
          <w:lang w:val="en-US" w:eastAsia="zh-CN"/>
        </w:rPr>
        <w:t>1</w:t>
      </w:r>
      <w:r>
        <w:rPr>
          <w:rFonts w:hint="eastAsia" w:ascii="仿宋" w:hAnsi="仿宋" w:eastAsia="仿宋" w:cs="仿宋"/>
          <w:i w:val="0"/>
          <w:iCs w:val="0"/>
          <w:caps w:val="0"/>
          <w:color w:val="444444"/>
          <w:spacing w:val="0"/>
          <w:sz w:val="24"/>
          <w:szCs w:val="24"/>
          <w:bdr w:val="none" w:color="auto" w:sz="0" w:space="0"/>
          <w:shd w:val="clear" w:fill="F9F9F9"/>
        </w:rPr>
        <w:t>年度），若投标企业注册时间不足两年的，以注册时间开始提供；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24"/>
          <w:szCs w:val="24"/>
          <w:bdr w:val="none" w:color="auto" w:sz="0" w:space="0"/>
          <w:shd w:val="clear" w:fill="F9F9F9"/>
        </w:rPr>
        <w:t>3.6单位负责人为同一个人或者存在控股、管理关系的不同单位，不得同时参加同一合同项目下投标（以“国家企业信用信息公示系统”查询为准，需包含公司基本信息、股东信息及股权变更信息等内容）。</w:t>
      </w:r>
    </w:p>
    <w:p>
      <w:pPr>
        <w:pStyle w:val="6"/>
        <w:keepNext w:val="0"/>
        <w:keepLines w:val="0"/>
        <w:widowControl/>
        <w:suppressLineNumbers w:val="0"/>
        <w:spacing w:before="75" w:beforeAutospacing="0" w:after="75" w:afterAutospacing="0" w:line="480" w:lineRule="atLeast"/>
        <w:ind w:left="0" w:right="0"/>
        <w:rPr>
          <w:sz w:val="24"/>
          <w:szCs w:val="24"/>
        </w:rPr>
      </w:pPr>
      <w:r>
        <w:rPr>
          <w:rFonts w:hint="eastAsia" w:ascii="宋体" w:hAnsi="宋体" w:eastAsia="宋体" w:cs="宋体"/>
          <w:sz w:val="24"/>
          <w:szCs w:val="24"/>
        </w:rPr>
        <w:t>三、获取采购文件</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1.</w:t>
      </w:r>
      <w:r>
        <w:rPr>
          <w:rFonts w:hint="eastAsia" w:ascii="宋体" w:hAnsi="宋体" w:eastAsia="宋体" w:cs="宋体"/>
          <w:sz w:val="24"/>
          <w:szCs w:val="24"/>
        </w:rPr>
        <w:t>时间：</w:t>
      </w:r>
      <w:r>
        <w:rPr>
          <w:rFonts w:hint="default" w:ascii="Calibri" w:hAnsi="Calibri" w:eastAsia="宋体" w:cs="Calibri"/>
          <w:sz w:val="24"/>
          <w:szCs w:val="24"/>
        </w:rPr>
        <w:t>2022</w:t>
      </w:r>
      <w:r>
        <w:rPr>
          <w:rFonts w:hint="eastAsia" w:ascii="宋体" w:hAnsi="宋体" w:eastAsia="宋体" w:cs="宋体"/>
          <w:sz w:val="24"/>
          <w:szCs w:val="24"/>
        </w:rPr>
        <w:t>年</w:t>
      </w:r>
      <w:r>
        <w:rPr>
          <w:rFonts w:hint="default" w:ascii="Calibri" w:hAnsi="Calibri" w:eastAsia="宋体" w:cs="Calibri"/>
          <w:sz w:val="24"/>
          <w:szCs w:val="24"/>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r>
        <w:rPr>
          <w:sz w:val="24"/>
          <w:szCs w:val="24"/>
        </w:rPr>
        <w:t> </w:t>
      </w:r>
      <w:r>
        <w:rPr>
          <w:rFonts w:hint="eastAsia" w:ascii="宋体" w:hAnsi="宋体" w:eastAsia="宋体" w:cs="宋体"/>
          <w:sz w:val="24"/>
          <w:szCs w:val="24"/>
        </w:rPr>
        <w:t>至</w:t>
      </w:r>
      <w:r>
        <w:rPr>
          <w:sz w:val="24"/>
          <w:szCs w:val="24"/>
        </w:rPr>
        <w:t> </w:t>
      </w:r>
      <w:r>
        <w:rPr>
          <w:rFonts w:hint="default" w:ascii="Calibri" w:hAnsi="Calibri" w:cs="Calibri"/>
          <w:sz w:val="24"/>
          <w:szCs w:val="24"/>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日，每天上午</w:t>
      </w:r>
      <w:r>
        <w:rPr>
          <w:rFonts w:hint="default" w:ascii="Calibri" w:hAnsi="Calibri" w:eastAsia="宋体" w:cs="Calibri"/>
          <w:sz w:val="24"/>
          <w:szCs w:val="24"/>
        </w:rPr>
        <w:t>8:00</w:t>
      </w:r>
      <w:r>
        <w:rPr>
          <w:rFonts w:hint="eastAsia" w:ascii="宋体" w:hAnsi="宋体" w:eastAsia="宋体" w:cs="宋体"/>
          <w:sz w:val="24"/>
          <w:szCs w:val="24"/>
        </w:rPr>
        <w:t>至</w:t>
      </w:r>
      <w:r>
        <w:rPr>
          <w:rFonts w:hint="default" w:ascii="Calibri" w:hAnsi="Calibri" w:eastAsia="宋体" w:cs="Calibri"/>
          <w:sz w:val="24"/>
          <w:szCs w:val="24"/>
        </w:rPr>
        <w:t>12:00</w:t>
      </w:r>
      <w:r>
        <w:rPr>
          <w:rFonts w:hint="eastAsia" w:ascii="宋体" w:hAnsi="宋体" w:eastAsia="宋体" w:cs="宋体"/>
          <w:sz w:val="24"/>
          <w:szCs w:val="24"/>
        </w:rPr>
        <w:t>，下午</w:t>
      </w:r>
      <w:r>
        <w:rPr>
          <w:rFonts w:hint="default" w:ascii="Calibri" w:hAnsi="Calibri" w:eastAsia="宋体" w:cs="Calibri"/>
          <w:sz w:val="24"/>
          <w:szCs w:val="24"/>
        </w:rPr>
        <w:t>15:00:00</w:t>
      </w:r>
      <w:r>
        <w:rPr>
          <w:rFonts w:hint="eastAsia" w:ascii="宋体" w:hAnsi="宋体" w:eastAsia="宋体" w:cs="宋体"/>
          <w:sz w:val="24"/>
          <w:szCs w:val="24"/>
        </w:rPr>
        <w:t>至</w:t>
      </w:r>
      <w:r>
        <w:rPr>
          <w:rFonts w:hint="default" w:ascii="Calibri" w:hAnsi="Calibri" w:eastAsia="宋体" w:cs="Calibri"/>
          <w:sz w:val="24"/>
          <w:szCs w:val="24"/>
        </w:rPr>
        <w:t>17:00</w:t>
      </w:r>
      <w:r>
        <w:rPr>
          <w:rFonts w:hint="eastAsia" w:ascii="宋体" w:hAnsi="宋体" w:eastAsia="宋体" w:cs="宋体"/>
          <w:sz w:val="24"/>
          <w:szCs w:val="24"/>
        </w:rPr>
        <w:t>（北京时间，法定节假日除外。）</w:t>
      </w:r>
    </w:p>
    <w:p>
      <w:pPr>
        <w:rPr>
          <w:rFonts w:hint="eastAsia" w:eastAsiaTheme="minorEastAsia"/>
          <w:sz w:val="24"/>
          <w:szCs w:val="24"/>
          <w:lang w:eastAsia="zh-CN"/>
        </w:rPr>
      </w:pPr>
      <w:r>
        <w:rPr>
          <w:rFonts w:hint="default" w:ascii="Calibri" w:hAnsi="Calibri" w:eastAsia="宋体" w:cs="Calibri"/>
          <w:sz w:val="24"/>
          <w:szCs w:val="24"/>
        </w:rPr>
        <w:t>2.</w:t>
      </w:r>
      <w:r>
        <w:rPr>
          <w:rFonts w:hint="eastAsia" w:ascii="Calibri" w:hAnsi="Calibri" w:eastAsia="宋体" w:cs="Calibri"/>
          <w:sz w:val="24"/>
          <w:szCs w:val="24"/>
          <w:lang w:val="en-US" w:eastAsia="zh-CN"/>
        </w:rPr>
        <w:t>方式：商水县城市建设投资有限公司网站（</w:t>
      </w:r>
      <w:r>
        <w:rPr>
          <w:rFonts w:hint="eastAsia"/>
          <w:sz w:val="24"/>
          <w:szCs w:val="24"/>
        </w:rPr>
        <w:t>http://www.ssxcsjstzyxgs.com/admin/login</w:t>
      </w:r>
      <w:r>
        <w:rPr>
          <w:rFonts w:hint="eastAsia"/>
          <w:sz w:val="24"/>
          <w:szCs w:val="24"/>
          <w:lang w:eastAsia="zh-CN"/>
        </w:rPr>
        <w:t>）</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3.</w:t>
      </w:r>
      <w:r>
        <w:rPr>
          <w:rFonts w:hint="eastAsia" w:ascii="宋体" w:hAnsi="宋体" w:eastAsia="宋体" w:cs="宋体"/>
          <w:sz w:val="24"/>
          <w:szCs w:val="24"/>
        </w:rPr>
        <w:t>售价：</w:t>
      </w:r>
      <w:r>
        <w:rPr>
          <w:rFonts w:hint="default" w:ascii="Calibri" w:hAnsi="Calibri" w:eastAsia="宋体" w:cs="Calibri"/>
          <w:sz w:val="24"/>
          <w:szCs w:val="24"/>
        </w:rPr>
        <w:t>0</w:t>
      </w:r>
      <w:r>
        <w:rPr>
          <w:rFonts w:hint="eastAsia" w:ascii="宋体" w:hAnsi="宋体" w:eastAsia="宋体" w:cs="宋体"/>
          <w:sz w:val="24"/>
          <w:szCs w:val="24"/>
        </w:rPr>
        <w:t>元</w:t>
      </w:r>
    </w:p>
    <w:p>
      <w:pPr>
        <w:pStyle w:val="6"/>
        <w:keepNext w:val="0"/>
        <w:keepLines w:val="0"/>
        <w:widowControl/>
        <w:suppressLineNumbers w:val="0"/>
        <w:spacing w:before="75" w:beforeAutospacing="0" w:after="75" w:afterAutospacing="0" w:line="480" w:lineRule="atLeast"/>
        <w:ind w:left="0" w:right="0"/>
        <w:rPr>
          <w:sz w:val="24"/>
          <w:szCs w:val="24"/>
        </w:rPr>
      </w:pPr>
      <w:r>
        <w:rPr>
          <w:rFonts w:hint="eastAsia" w:ascii="宋体" w:hAnsi="宋体" w:eastAsia="宋体" w:cs="宋体"/>
          <w:sz w:val="24"/>
          <w:szCs w:val="24"/>
        </w:rPr>
        <w:t>四、响应文件提交</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1.</w:t>
      </w:r>
      <w:r>
        <w:rPr>
          <w:rFonts w:hint="eastAsia" w:ascii="宋体" w:hAnsi="宋体" w:eastAsia="宋体" w:cs="宋体"/>
          <w:sz w:val="24"/>
          <w:szCs w:val="24"/>
        </w:rPr>
        <w:t>时间：</w:t>
      </w:r>
      <w:r>
        <w:rPr>
          <w:rFonts w:hint="default" w:ascii="Calibri" w:hAnsi="Calibri" w:eastAsia="宋体" w:cs="Calibri"/>
          <w:sz w:val="24"/>
          <w:szCs w:val="24"/>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default" w:ascii="Calibri" w:hAnsi="Calibri" w:eastAsia="宋体" w:cs="Calibri"/>
          <w:sz w:val="24"/>
          <w:szCs w:val="24"/>
        </w:rPr>
        <w:t>2</w:t>
      </w:r>
      <w:r>
        <w:rPr>
          <w:rFonts w:hint="eastAsia" w:ascii="宋体" w:hAnsi="宋体" w:eastAsia="宋体" w:cs="宋体"/>
          <w:sz w:val="24"/>
          <w:szCs w:val="24"/>
        </w:rPr>
        <w:t>日</w:t>
      </w:r>
      <w:r>
        <w:rPr>
          <w:rFonts w:hint="default" w:ascii="Calibri" w:hAnsi="Calibri" w:eastAsia="宋体" w:cs="Calibri"/>
          <w:sz w:val="24"/>
          <w:szCs w:val="24"/>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分（北京时间）</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2.</w:t>
      </w:r>
      <w:r>
        <w:rPr>
          <w:rFonts w:hint="eastAsia" w:ascii="宋体" w:hAnsi="宋体" w:eastAsia="宋体" w:cs="宋体"/>
          <w:sz w:val="24"/>
          <w:szCs w:val="24"/>
        </w:rPr>
        <w:t>地点：周口市商水县惠商路产业集聚区</w:t>
      </w:r>
      <w:r>
        <w:rPr>
          <w:rFonts w:hint="default" w:ascii="Calibri" w:hAnsi="Calibri" w:eastAsia="宋体" w:cs="Calibri"/>
          <w:sz w:val="24"/>
          <w:szCs w:val="24"/>
        </w:rPr>
        <w:t>11</w:t>
      </w:r>
      <w:r>
        <w:rPr>
          <w:rFonts w:hint="eastAsia" w:ascii="宋体" w:hAnsi="宋体" w:eastAsia="宋体" w:cs="宋体"/>
          <w:sz w:val="24"/>
          <w:szCs w:val="24"/>
        </w:rPr>
        <w:t>楼（会议室）</w:t>
      </w:r>
    </w:p>
    <w:p>
      <w:pPr>
        <w:pStyle w:val="6"/>
        <w:keepNext w:val="0"/>
        <w:keepLines w:val="0"/>
        <w:widowControl/>
        <w:suppressLineNumbers w:val="0"/>
        <w:spacing w:before="75" w:beforeAutospacing="0" w:after="75" w:afterAutospacing="0" w:line="480" w:lineRule="atLeast"/>
        <w:ind w:left="0" w:right="0"/>
        <w:rPr>
          <w:sz w:val="24"/>
          <w:szCs w:val="24"/>
        </w:rPr>
      </w:pPr>
      <w:r>
        <w:rPr>
          <w:rFonts w:hint="eastAsia" w:ascii="宋体" w:hAnsi="宋体" w:eastAsia="宋体" w:cs="宋体"/>
          <w:sz w:val="24"/>
          <w:szCs w:val="24"/>
        </w:rPr>
        <w:t>五、响应文件开启</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1.</w:t>
      </w:r>
      <w:r>
        <w:rPr>
          <w:rFonts w:hint="eastAsia" w:ascii="宋体" w:hAnsi="宋体" w:eastAsia="宋体" w:cs="宋体"/>
          <w:sz w:val="24"/>
          <w:szCs w:val="24"/>
        </w:rPr>
        <w:t>时间：</w:t>
      </w:r>
      <w:r>
        <w:rPr>
          <w:rFonts w:hint="default" w:ascii="Calibri" w:hAnsi="Calibri" w:eastAsia="宋体" w:cs="Calibri"/>
          <w:sz w:val="24"/>
          <w:szCs w:val="24"/>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default" w:ascii="Calibri" w:hAnsi="Calibri" w:eastAsia="宋体" w:cs="Calibri"/>
          <w:sz w:val="24"/>
          <w:szCs w:val="24"/>
        </w:rPr>
        <w:t>2</w:t>
      </w:r>
      <w:r>
        <w:rPr>
          <w:rFonts w:hint="eastAsia" w:ascii="宋体" w:hAnsi="宋体" w:eastAsia="宋体" w:cs="宋体"/>
          <w:sz w:val="24"/>
          <w:szCs w:val="24"/>
        </w:rPr>
        <w:t>日</w:t>
      </w:r>
      <w:r>
        <w:rPr>
          <w:rFonts w:hint="default" w:ascii="Calibri" w:hAnsi="Calibri" w:eastAsia="宋体" w:cs="Calibri"/>
          <w:sz w:val="24"/>
          <w:szCs w:val="24"/>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分（北京时间）</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2.</w:t>
      </w:r>
      <w:r>
        <w:rPr>
          <w:rFonts w:hint="eastAsia" w:ascii="宋体" w:hAnsi="宋体" w:eastAsia="宋体" w:cs="宋体"/>
          <w:sz w:val="24"/>
          <w:szCs w:val="24"/>
        </w:rPr>
        <w:t>地点：周口市商水县惠商路产业集聚区</w:t>
      </w:r>
      <w:r>
        <w:rPr>
          <w:rFonts w:hint="default" w:ascii="Calibri" w:hAnsi="Calibri" w:eastAsia="宋体" w:cs="Calibri"/>
          <w:sz w:val="24"/>
          <w:szCs w:val="24"/>
        </w:rPr>
        <w:t>11</w:t>
      </w:r>
      <w:r>
        <w:rPr>
          <w:rFonts w:hint="eastAsia" w:ascii="宋体" w:hAnsi="宋体" w:eastAsia="宋体" w:cs="宋体"/>
          <w:sz w:val="24"/>
          <w:szCs w:val="24"/>
        </w:rPr>
        <w:t>楼（会议室）</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3.</w:t>
      </w:r>
      <w:r>
        <w:rPr>
          <w:rFonts w:hint="eastAsia" w:ascii="宋体" w:hAnsi="宋体" w:eastAsia="宋体" w:cs="宋体"/>
          <w:sz w:val="24"/>
          <w:szCs w:val="24"/>
        </w:rPr>
        <w:t>详见附件（</w:t>
      </w:r>
      <w:r>
        <w:rPr>
          <w:rFonts w:hint="default" w:ascii="Calibri" w:hAnsi="Calibri" w:eastAsia="宋体" w:cs="Calibri"/>
          <w:sz w:val="24"/>
          <w:szCs w:val="24"/>
        </w:rPr>
        <w:t>1</w:t>
      </w:r>
      <w:r>
        <w:rPr>
          <w:rFonts w:hint="eastAsia" w:ascii="宋体" w:hAnsi="宋体" w:eastAsia="宋体" w:cs="宋体"/>
          <w:sz w:val="24"/>
          <w:szCs w:val="24"/>
        </w:rPr>
        <w:t>）</w:t>
      </w:r>
    </w:p>
    <w:p>
      <w:pPr>
        <w:pStyle w:val="6"/>
        <w:keepNext w:val="0"/>
        <w:keepLines w:val="0"/>
        <w:widowControl/>
        <w:suppressLineNumbers w:val="0"/>
        <w:spacing w:before="75" w:beforeAutospacing="0" w:after="75" w:afterAutospacing="0" w:line="480" w:lineRule="atLeast"/>
        <w:ind w:left="0" w:right="0"/>
        <w:rPr>
          <w:sz w:val="24"/>
          <w:szCs w:val="24"/>
        </w:rPr>
      </w:pPr>
      <w:r>
        <w:rPr>
          <w:rFonts w:hint="eastAsia" w:ascii="宋体" w:hAnsi="宋体" w:eastAsia="宋体" w:cs="宋体"/>
          <w:sz w:val="24"/>
          <w:szCs w:val="24"/>
        </w:rPr>
        <w:t>六、发布公告的媒介及招标公告期限</w:t>
      </w:r>
    </w:p>
    <w:p>
      <w:pPr>
        <w:pStyle w:val="6"/>
        <w:keepNext w:val="0"/>
        <w:keepLines w:val="0"/>
        <w:widowControl/>
        <w:suppressLineNumbers w:val="0"/>
        <w:spacing w:before="75" w:beforeAutospacing="0" w:after="75" w:afterAutospacing="0" w:line="480" w:lineRule="atLeast"/>
        <w:ind w:left="0" w:right="0"/>
        <w:rPr>
          <w:sz w:val="24"/>
          <w:szCs w:val="24"/>
        </w:rPr>
      </w:pPr>
      <w:r>
        <w:rPr>
          <w:rFonts w:hint="eastAsia" w:ascii="宋体" w:hAnsi="宋体" w:eastAsia="宋体" w:cs="宋体"/>
          <w:sz w:val="24"/>
          <w:szCs w:val="24"/>
        </w:rPr>
        <w:t>本次招标公告在、《商水县城市建设投资有限公司官网”（</w:t>
      </w:r>
      <w:r>
        <w:rPr>
          <w:rFonts w:hint="default" w:ascii="Calibri" w:hAnsi="Calibri" w:eastAsia="宋体" w:cs="Calibri"/>
          <w:sz w:val="24"/>
          <w:szCs w:val="24"/>
        </w:rPr>
        <w:t>http://www.ssxcsjstzyxgs.com/</w:t>
      </w:r>
      <w:r>
        <w:rPr>
          <w:rFonts w:hint="eastAsia" w:ascii="宋体" w:hAnsi="宋体" w:eastAsia="宋体" w:cs="宋体"/>
          <w:sz w:val="24"/>
          <w:szCs w:val="24"/>
        </w:rPr>
        <w:t>》上发布， 招标公告期限为三个工作日 。</w:t>
      </w:r>
    </w:p>
    <w:p>
      <w:pPr>
        <w:pStyle w:val="6"/>
        <w:keepNext w:val="0"/>
        <w:keepLines w:val="0"/>
        <w:widowControl/>
        <w:suppressLineNumbers w:val="0"/>
        <w:spacing w:before="75" w:beforeAutospacing="0" w:after="75" w:afterAutospacing="0" w:line="480" w:lineRule="atLeast"/>
        <w:ind w:left="0" w:right="0"/>
        <w:rPr>
          <w:sz w:val="24"/>
          <w:szCs w:val="24"/>
        </w:rPr>
      </w:pPr>
      <w:r>
        <w:rPr>
          <w:rFonts w:hint="eastAsia" w:ascii="宋体" w:hAnsi="宋体" w:eastAsia="宋体" w:cs="宋体"/>
          <w:sz w:val="24"/>
          <w:szCs w:val="24"/>
        </w:rPr>
        <w:t>七、其他补充事宜</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1</w:t>
      </w:r>
      <w:r>
        <w:rPr>
          <w:rFonts w:hint="eastAsia" w:ascii="宋体" w:hAnsi="宋体" w:eastAsia="宋体" w:cs="宋体"/>
          <w:sz w:val="24"/>
          <w:szCs w:val="24"/>
        </w:rPr>
        <w:t>、供应商在参与本项目招标采购活动期间应及时关注，获取相关澄清或变更等信息（如果有）。</w:t>
      </w:r>
    </w:p>
    <w:p>
      <w:pPr>
        <w:pStyle w:val="6"/>
        <w:keepNext w:val="0"/>
        <w:keepLines w:val="0"/>
        <w:widowControl/>
        <w:suppressLineNumbers w:val="0"/>
        <w:spacing w:before="75" w:beforeAutospacing="0" w:after="75" w:afterAutospacing="0" w:line="480" w:lineRule="atLeast"/>
        <w:ind w:left="0" w:right="0"/>
        <w:rPr>
          <w:sz w:val="24"/>
          <w:szCs w:val="24"/>
        </w:rPr>
      </w:pPr>
      <w:r>
        <w:rPr>
          <w:rFonts w:hint="eastAsia" w:ascii="宋体" w:hAnsi="宋体" w:eastAsia="宋体" w:cs="宋体"/>
          <w:sz w:val="24"/>
          <w:szCs w:val="24"/>
        </w:rPr>
        <w:t>八、凡对本次招标提出询问，请按照以下方式联系</w:t>
      </w:r>
    </w:p>
    <w:p>
      <w:pPr>
        <w:pStyle w:val="6"/>
        <w:keepNext w:val="0"/>
        <w:keepLines w:val="0"/>
        <w:widowControl/>
        <w:suppressLineNumbers w:val="0"/>
        <w:spacing w:before="75" w:beforeAutospacing="0" w:after="75" w:afterAutospacing="0" w:line="480" w:lineRule="atLeast"/>
        <w:ind w:left="0" w:right="0"/>
        <w:rPr>
          <w:sz w:val="24"/>
          <w:szCs w:val="24"/>
        </w:rPr>
      </w:pPr>
      <w:r>
        <w:rPr>
          <w:rFonts w:hint="default" w:ascii="Calibri" w:hAnsi="Calibri" w:eastAsia="宋体" w:cs="Calibri"/>
          <w:sz w:val="24"/>
          <w:szCs w:val="24"/>
        </w:rPr>
        <w:t>1. </w:t>
      </w:r>
      <w:r>
        <w:rPr>
          <w:rFonts w:hint="eastAsia" w:ascii="宋体" w:hAnsi="宋体" w:eastAsia="宋体" w:cs="宋体"/>
          <w:sz w:val="24"/>
          <w:szCs w:val="24"/>
        </w:rPr>
        <w:t>采购人信息</w:t>
      </w:r>
      <w:r>
        <w:rPr>
          <w:rFonts w:hint="eastAsia" w:ascii="宋体" w:hAnsi="宋体" w:eastAsia="宋体" w:cs="宋体"/>
          <w:sz w:val="24"/>
          <w:szCs w:val="24"/>
        </w:rPr>
        <w:t>名称：商水县城市建设投资有限公司</w:t>
      </w:r>
    </w:p>
    <w:p>
      <w:pPr>
        <w:pStyle w:val="6"/>
        <w:keepNext w:val="0"/>
        <w:keepLines w:val="0"/>
        <w:widowControl/>
        <w:suppressLineNumbers w:val="0"/>
        <w:spacing w:before="75" w:beforeAutospacing="0" w:after="75" w:afterAutospacing="0" w:line="480" w:lineRule="atLeast"/>
        <w:ind w:left="0" w:right="0"/>
        <w:rPr>
          <w:sz w:val="24"/>
          <w:szCs w:val="24"/>
        </w:rPr>
      </w:pPr>
      <w:r>
        <w:rPr>
          <w:rFonts w:hint="eastAsia" w:ascii="宋体" w:hAnsi="宋体" w:eastAsia="宋体" w:cs="宋体"/>
          <w:sz w:val="24"/>
          <w:szCs w:val="24"/>
        </w:rPr>
        <w:t>地址：周口市商水县惠商路产业集聚区</w:t>
      </w:r>
      <w:r>
        <w:rPr>
          <w:rFonts w:hint="default" w:ascii="Calibri" w:hAnsi="Calibri" w:eastAsia="宋体" w:cs="Calibri"/>
          <w:sz w:val="24"/>
          <w:szCs w:val="24"/>
        </w:rPr>
        <w:t>11</w:t>
      </w:r>
      <w:r>
        <w:rPr>
          <w:rFonts w:hint="eastAsia" w:ascii="宋体" w:hAnsi="宋体" w:eastAsia="宋体" w:cs="宋体"/>
          <w:sz w:val="24"/>
          <w:szCs w:val="24"/>
        </w:rPr>
        <w:t>楼（会议室）</w:t>
      </w:r>
    </w:p>
    <w:p>
      <w:pPr>
        <w:pStyle w:val="6"/>
        <w:keepNext w:val="0"/>
        <w:keepLines w:val="0"/>
        <w:widowControl/>
        <w:suppressLineNumbers w:val="0"/>
        <w:spacing w:before="75" w:beforeAutospacing="0" w:after="75" w:afterAutospacing="0" w:line="480" w:lineRule="atLeast"/>
        <w:ind w:left="0" w:right="0"/>
        <w:rPr>
          <w:sz w:val="24"/>
          <w:szCs w:val="24"/>
        </w:rPr>
      </w:pPr>
      <w:r>
        <w:rPr>
          <w:rFonts w:hint="eastAsia" w:ascii="宋体" w:hAnsi="宋体" w:eastAsia="宋体" w:cs="宋体"/>
          <w:sz w:val="24"/>
          <w:szCs w:val="24"/>
        </w:rPr>
        <w:t>联系人：卢晓康</w:t>
      </w:r>
    </w:p>
    <w:p>
      <w:pPr>
        <w:pStyle w:val="6"/>
        <w:keepNext w:val="0"/>
        <w:keepLines w:val="0"/>
        <w:widowControl/>
        <w:suppressLineNumbers w:val="0"/>
        <w:spacing w:before="75" w:beforeAutospacing="0" w:after="75" w:afterAutospacing="0" w:line="480" w:lineRule="atLeast"/>
        <w:ind w:left="0" w:right="0"/>
        <w:rPr>
          <w:sz w:val="24"/>
          <w:szCs w:val="24"/>
        </w:rPr>
      </w:pPr>
      <w:r>
        <w:rPr>
          <w:rFonts w:hint="eastAsia" w:ascii="宋体" w:hAnsi="宋体" w:eastAsia="宋体" w:cs="宋体"/>
          <w:sz w:val="24"/>
          <w:szCs w:val="24"/>
        </w:rPr>
        <w:t>联系方式：</w:t>
      </w:r>
      <w:r>
        <w:rPr>
          <w:rFonts w:hint="default" w:ascii="Calibri" w:hAnsi="Calibri" w:eastAsia="宋体" w:cs="Calibri"/>
          <w:sz w:val="24"/>
          <w:szCs w:val="24"/>
        </w:rPr>
        <w:t>13253522792</w:t>
      </w:r>
    </w:p>
    <w:p>
      <w:pPr>
        <w:pStyle w:val="6"/>
        <w:keepNext w:val="0"/>
        <w:keepLines w:val="0"/>
        <w:widowControl/>
        <w:suppressLineNumbers w:val="0"/>
        <w:spacing w:before="75" w:beforeAutospacing="0" w:after="75" w:afterAutospacing="0" w:line="240" w:lineRule="atLeast"/>
        <w:ind w:left="0" w:right="0"/>
        <w:rPr>
          <w:sz w:val="24"/>
          <w:szCs w:val="24"/>
        </w:rPr>
      </w:pPr>
    </w:p>
    <w:p>
      <w:pPr>
        <w:pStyle w:val="6"/>
        <w:keepNext w:val="0"/>
        <w:keepLines w:val="0"/>
        <w:widowControl/>
        <w:suppressLineNumbers w:val="0"/>
        <w:spacing w:before="75" w:beforeAutospacing="0" w:after="75" w:afterAutospacing="0" w:line="480" w:lineRule="atLeast"/>
        <w:ind w:left="0" w:right="0"/>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pPr>
        <w:ind w:left="0" w:leftChars="0" w:firstLine="0" w:firstLineChars="0"/>
        <w:jc w:val="center"/>
        <w:rPr>
          <w:rFonts w:hint="eastAsia" w:ascii="方正粗宋简体" w:eastAsia="方正粗宋简体"/>
          <w:b/>
          <w:sz w:val="30"/>
          <w:szCs w:val="30"/>
        </w:rPr>
      </w:pPr>
      <w:r>
        <w:rPr>
          <w:rFonts w:hint="eastAsia" w:ascii="方正粗宋简体" w:hAnsi="MS Gothic" w:eastAsia="MS Gothic" w:cs="MS Gothic"/>
          <w:b/>
          <w:sz w:val="30"/>
          <w:szCs w:val="30"/>
        </w:rPr>
        <w:t> </w:t>
      </w:r>
      <w:r>
        <w:rPr>
          <w:rFonts w:hint="eastAsia" w:ascii="方正粗宋简体" w:hAnsi="MS Gothic" w:eastAsia="MS Gothic" w:cs="MS Gothic"/>
          <w:b/>
          <w:sz w:val="30"/>
          <w:szCs w:val="30"/>
        </w:rPr>
        <w:t> </w:t>
      </w:r>
      <w:r>
        <w:rPr>
          <w:rFonts w:hint="eastAsia" w:ascii="方正粗宋简体" w:eastAsia="方正粗宋简体"/>
          <w:b/>
          <w:sz w:val="30"/>
          <w:szCs w:val="30"/>
        </w:rPr>
        <w:t>竞争性谈判邀请</w:t>
      </w:r>
    </w:p>
    <w:p>
      <w:pPr>
        <w:pStyle w:val="6"/>
        <w:keepNext w:val="0"/>
        <w:keepLines w:val="0"/>
        <w:widowControl/>
        <w:suppressLineNumbers w:val="0"/>
        <w:spacing w:before="75" w:beforeAutospacing="0" w:after="75" w:afterAutospacing="0" w:line="480" w:lineRule="atLeast"/>
        <w:ind w:right="0" w:firstLine="600" w:firstLineChars="200"/>
        <w:rPr>
          <w:rFonts w:hint="eastAsia" w:ascii="仿宋_GB2312" w:eastAsia="仿宋_GB2312"/>
          <w:sz w:val="30"/>
          <w:szCs w:val="30"/>
        </w:rPr>
      </w:pPr>
      <w:r>
        <w:rPr>
          <w:rFonts w:hint="eastAsia" w:ascii="仿宋_GB2312" w:eastAsia="仿宋_GB2312"/>
          <w:sz w:val="30"/>
          <w:szCs w:val="30"/>
          <w:lang w:val="en-US" w:eastAsia="zh-CN"/>
        </w:rPr>
        <w:t>根据商水县城市建设投资有限公司的</w:t>
      </w:r>
      <w:r>
        <w:rPr>
          <w:rFonts w:hint="eastAsia" w:ascii="仿宋_GB2312" w:eastAsia="仿宋_GB2312"/>
          <w:sz w:val="30"/>
          <w:szCs w:val="30"/>
        </w:rPr>
        <w:t>需求，对</w:t>
      </w:r>
      <w:r>
        <w:rPr>
          <w:rFonts w:hint="eastAsia" w:ascii="宋体" w:hAnsi="宋体" w:eastAsia="宋体" w:cs="宋体"/>
          <w:sz w:val="30"/>
          <w:szCs w:val="30"/>
          <w:lang w:val="en-US" w:eastAsia="zh-CN"/>
        </w:rPr>
        <w:t>商水县县直第二幼儿园设计项目</w:t>
      </w:r>
      <w:r>
        <w:rPr>
          <w:rFonts w:hint="eastAsia" w:ascii="仿宋_GB2312" w:eastAsia="仿宋_GB2312"/>
          <w:sz w:val="30"/>
          <w:szCs w:val="30"/>
        </w:rPr>
        <w:t>采用竞争性谈判方式发包，项目资金来源</w:t>
      </w:r>
      <w:r>
        <w:rPr>
          <w:rFonts w:hint="eastAsia" w:ascii="仿宋_GB2312" w:eastAsia="仿宋_GB2312"/>
          <w:sz w:val="30"/>
          <w:szCs w:val="30"/>
          <w:u w:val="none"/>
          <w:lang w:val="en-US" w:eastAsia="zh-CN"/>
        </w:rPr>
        <w:t>财政资金，</w:t>
      </w:r>
      <w:r>
        <w:rPr>
          <w:rFonts w:hint="eastAsia" w:ascii="仿宋_GB2312" w:eastAsia="仿宋_GB2312"/>
          <w:sz w:val="30"/>
          <w:szCs w:val="30"/>
        </w:rPr>
        <w:t>现邀请合格的供应商参加报价和谈判。</w:t>
      </w:r>
      <w:r>
        <w:rPr>
          <w:rFonts w:hint="eastAsia" w:ascii="仿宋_GB2312" w:hAnsi="MS Gothic" w:eastAsia="MS Gothic" w:cs="MS Gothic"/>
          <w:sz w:val="30"/>
          <w:szCs w:val="30"/>
        </w:rPr>
        <w:t> </w:t>
      </w:r>
      <w:r>
        <w:rPr>
          <w:rFonts w:hint="eastAsia" w:ascii="仿宋_GB2312" w:eastAsia="仿宋_GB2312"/>
          <w:sz w:val="30"/>
          <w:szCs w:val="30"/>
        </w:rPr>
        <w:t xml:space="preserve"> </w:t>
      </w:r>
    </w:p>
    <w:p>
      <w:pPr>
        <w:numPr>
          <w:numId w:val="0"/>
        </w:numPr>
        <w:jc w:val="both"/>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项目编号：</w:t>
      </w:r>
    </w:p>
    <w:p>
      <w:pPr>
        <w:pStyle w:val="6"/>
        <w:keepNext w:val="0"/>
        <w:keepLines w:val="0"/>
        <w:widowControl/>
        <w:suppressLineNumbers w:val="0"/>
        <w:spacing w:before="75" w:beforeAutospacing="0" w:after="75" w:afterAutospacing="0" w:line="480" w:lineRule="atLeast"/>
        <w:ind w:right="0"/>
        <w:jc w:val="both"/>
        <w:rPr>
          <w:rFonts w:hint="eastAsia" w:ascii="宋体" w:hAnsi="宋体" w:eastAsia="宋体" w:cs="宋体"/>
          <w:sz w:val="30"/>
          <w:szCs w:val="30"/>
          <w:lang w:val="en-US" w:eastAsia="zh-CN"/>
        </w:rPr>
      </w:pPr>
      <w:r>
        <w:rPr>
          <w:rFonts w:hint="eastAsia" w:ascii="仿宋_GB2312" w:eastAsia="仿宋_GB2312"/>
          <w:sz w:val="30"/>
          <w:szCs w:val="30"/>
        </w:rPr>
        <w:t>2、项目名称：</w:t>
      </w:r>
      <w:r>
        <w:rPr>
          <w:rFonts w:hint="eastAsia" w:ascii="宋体" w:hAnsi="宋体" w:eastAsia="宋体" w:cs="宋体"/>
          <w:sz w:val="30"/>
          <w:szCs w:val="30"/>
          <w:lang w:val="en-US" w:eastAsia="zh-CN"/>
        </w:rPr>
        <w:t>商水县县直第二幼儿园设计</w:t>
      </w:r>
    </w:p>
    <w:p>
      <w:pPr>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3、项目预算金额：165000</w:t>
      </w:r>
      <w:r>
        <w:rPr>
          <w:rFonts w:hint="eastAsia" w:ascii="仿宋_GB2312" w:eastAsia="仿宋_GB2312"/>
          <w:sz w:val="30"/>
          <w:szCs w:val="30"/>
          <w:highlight w:val="none"/>
          <w:lang w:val="en-US" w:eastAsia="zh-CN"/>
        </w:rPr>
        <w:t>.00</w:t>
      </w:r>
      <w:r>
        <w:rPr>
          <w:rFonts w:hint="eastAsia" w:ascii="仿宋_GB2312" w:eastAsia="仿宋_GB2312"/>
          <w:sz w:val="30"/>
          <w:szCs w:val="30"/>
          <w:lang w:val="en-US" w:eastAsia="zh-CN"/>
        </w:rPr>
        <w:t>元</w:t>
      </w:r>
      <w:r>
        <w:rPr>
          <w:rFonts w:hint="eastAsia" w:ascii="仿宋_GB2312" w:eastAsia="仿宋_GB2312"/>
          <w:sz w:val="30"/>
          <w:szCs w:val="30"/>
        </w:rPr>
        <w:t>  </w:t>
      </w:r>
      <w:r>
        <w:rPr>
          <w:rFonts w:hint="eastAsia" w:ascii="仿宋_GB2312" w:hAnsi="MS Gothic" w:eastAsia="MS Gothic" w:cs="MS Gothic"/>
          <w:sz w:val="30"/>
          <w:szCs w:val="30"/>
          <w:u w:val="none"/>
        </w:rPr>
        <w:t>      </w:t>
      </w:r>
      <w:r>
        <w:rPr>
          <w:rFonts w:hint="eastAsia" w:ascii="仿宋_GB2312" w:hAnsi="MS Gothic" w:eastAsia="MS Gothic" w:cs="MS Gothic"/>
          <w:sz w:val="30"/>
          <w:szCs w:val="30"/>
        </w:rPr>
        <w:t>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p>
    <w:p>
      <w:pPr>
        <w:jc w:val="both"/>
        <w:rPr>
          <w:rFonts w:hint="eastAsia" w:asciiTheme="minorEastAsia" w:hAnsiTheme="minorEastAsia" w:eastAsiaTheme="minorEastAsia" w:cstheme="minorEastAsia"/>
          <w:sz w:val="30"/>
          <w:szCs w:val="30"/>
          <w:highlight w:val="none"/>
        </w:rPr>
      </w:pPr>
      <w:r>
        <w:rPr>
          <w:rFonts w:hint="eastAsia" w:ascii="仿宋_GB2312" w:eastAsia="仿宋_GB2312"/>
          <w:sz w:val="30"/>
          <w:szCs w:val="30"/>
          <w:lang w:val="en-US" w:eastAsia="zh-CN"/>
        </w:rPr>
        <w:t>4</w:t>
      </w:r>
      <w:r>
        <w:rPr>
          <w:rFonts w:hint="eastAsia" w:ascii="仿宋_GB2312" w:eastAsia="仿宋_GB2312"/>
          <w:sz w:val="30"/>
          <w:szCs w:val="30"/>
        </w:rPr>
        <w:t>、递交响应性文件截止时间</w:t>
      </w:r>
      <w:r>
        <w:rPr>
          <w:rFonts w:hint="eastAsia" w:ascii="仿宋_GB2312" w:eastAsia="仿宋_GB2312"/>
          <w:sz w:val="30"/>
          <w:szCs w:val="30"/>
          <w:lang w:eastAsia="zh-CN"/>
        </w:rPr>
        <w:t>：</w:t>
      </w:r>
      <w:r>
        <w:rPr>
          <w:rFonts w:hint="eastAsia" w:ascii="仿宋_GB2312" w:hAnsi="MS Gothic" w:eastAsia="MS Gothic" w:cs="MS Gothic"/>
          <w:sz w:val="30"/>
          <w:szCs w:val="30"/>
          <w:highlight w:val="none"/>
          <w:u w:val="single"/>
        </w:rPr>
        <w:t> </w:t>
      </w:r>
      <w:r>
        <w:rPr>
          <w:rFonts w:hint="eastAsia" w:ascii="仿宋_GB2312" w:hAnsi="MS Gothic" w:eastAsia="仿宋_GB2312" w:cs="MS Gothic"/>
          <w:sz w:val="30"/>
          <w:szCs w:val="30"/>
          <w:highlight w:val="none"/>
          <w:u w:val="single"/>
          <w:lang w:val="en-US" w:eastAsia="zh-CN"/>
        </w:rPr>
        <w:t>2022</w:t>
      </w:r>
      <w:r>
        <w:rPr>
          <w:rFonts w:hint="eastAsia" w:ascii="仿宋_GB2312" w:hAnsi="MS Gothic" w:eastAsia="仿宋_GB2312" w:cs="MS Gothic"/>
          <w:sz w:val="30"/>
          <w:szCs w:val="30"/>
          <w:highlight w:val="none"/>
          <w:u w:val="single"/>
        </w:rPr>
        <w:t xml:space="preserve"> </w:t>
      </w:r>
      <w:r>
        <w:rPr>
          <w:rFonts w:hint="eastAsia" w:ascii="仿宋_GB2312" w:eastAsia="仿宋_GB2312"/>
          <w:sz w:val="30"/>
          <w:szCs w:val="30"/>
          <w:highlight w:val="none"/>
        </w:rPr>
        <w:t>年</w:t>
      </w:r>
      <w:r>
        <w:rPr>
          <w:rFonts w:hint="eastAsia" w:ascii="仿宋_GB2312" w:hAnsi="MS Gothic" w:eastAsia="仿宋_GB2312" w:cs="MS Gothic"/>
          <w:sz w:val="30"/>
          <w:szCs w:val="30"/>
          <w:highlight w:val="none"/>
          <w:u w:val="single"/>
        </w:rPr>
        <w:t xml:space="preserve"> </w:t>
      </w:r>
      <w:r>
        <w:rPr>
          <w:rFonts w:hint="eastAsia" w:ascii="仿宋_GB2312" w:hAnsi="MS Gothic" w:eastAsia="仿宋_GB2312" w:cs="MS Gothic"/>
          <w:sz w:val="30"/>
          <w:szCs w:val="30"/>
          <w:highlight w:val="none"/>
          <w:u w:val="single"/>
          <w:lang w:val="en-US" w:eastAsia="zh-CN"/>
        </w:rPr>
        <w:t>8</w:t>
      </w:r>
      <w:r>
        <w:rPr>
          <w:rFonts w:hint="eastAsia" w:ascii="仿宋_GB2312" w:hAnsi="MS Gothic" w:eastAsia="仿宋_GB2312" w:cs="MS Gothic"/>
          <w:sz w:val="30"/>
          <w:szCs w:val="30"/>
          <w:highlight w:val="none"/>
          <w:u w:val="single"/>
        </w:rPr>
        <w:t xml:space="preserve"> </w:t>
      </w:r>
      <w:r>
        <w:rPr>
          <w:rFonts w:hint="eastAsia" w:ascii="仿宋_GB2312" w:eastAsia="仿宋_GB2312"/>
          <w:sz w:val="30"/>
          <w:szCs w:val="30"/>
          <w:highlight w:val="none"/>
        </w:rPr>
        <w:t>月</w:t>
      </w:r>
      <w:r>
        <w:rPr>
          <w:rFonts w:hint="eastAsia" w:ascii="仿宋_GB2312" w:hAnsi="MS Gothic" w:eastAsia="仿宋_GB2312" w:cs="MS Gothic"/>
          <w:sz w:val="30"/>
          <w:szCs w:val="30"/>
          <w:highlight w:val="none"/>
          <w:u w:val="single"/>
        </w:rPr>
        <w:t xml:space="preserve"> </w:t>
      </w:r>
      <w:r>
        <w:rPr>
          <w:rFonts w:hint="eastAsia" w:ascii="仿宋_GB2312" w:hAnsi="MS Gothic" w:eastAsia="仿宋_GB2312" w:cs="MS Gothic"/>
          <w:sz w:val="30"/>
          <w:szCs w:val="30"/>
          <w:highlight w:val="none"/>
          <w:u w:val="single"/>
          <w:lang w:val="en-US" w:eastAsia="zh-CN"/>
        </w:rPr>
        <w:t>2</w:t>
      </w:r>
      <w:r>
        <w:rPr>
          <w:rFonts w:hint="eastAsia" w:ascii="仿宋_GB2312" w:hAnsi="MS Gothic" w:eastAsia="MS Gothic" w:cs="MS Gothic"/>
          <w:sz w:val="30"/>
          <w:szCs w:val="30"/>
          <w:highlight w:val="none"/>
          <w:u w:val="single"/>
        </w:rPr>
        <w:t> </w:t>
      </w:r>
      <w:r>
        <w:rPr>
          <w:rFonts w:hint="eastAsia" w:ascii="仿宋_GB2312" w:eastAsia="仿宋_GB2312"/>
          <w:sz w:val="30"/>
          <w:szCs w:val="30"/>
          <w:highlight w:val="none"/>
        </w:rPr>
        <w:t>日</w:t>
      </w:r>
      <w:r>
        <w:rPr>
          <w:rFonts w:hint="eastAsia" w:ascii="仿宋_GB2312" w:hAnsi="MS Gothic" w:eastAsia="MS Gothic" w:cs="MS Gothic"/>
          <w:sz w:val="30"/>
          <w:szCs w:val="30"/>
          <w:highlight w:val="none"/>
          <w:u w:val="single"/>
        </w:rPr>
        <w:t> </w:t>
      </w:r>
      <w:r>
        <w:rPr>
          <w:rFonts w:hint="eastAsia" w:ascii="仿宋_GB2312" w:hAnsi="MS Gothic" w:eastAsia="宋体" w:cs="MS Gothic"/>
          <w:sz w:val="30"/>
          <w:szCs w:val="30"/>
          <w:highlight w:val="none"/>
          <w:u w:val="single"/>
          <w:lang w:val="en-US" w:eastAsia="zh-CN"/>
        </w:rPr>
        <w:t>15</w:t>
      </w:r>
      <w:r>
        <w:rPr>
          <w:rFonts w:hint="eastAsia" w:ascii="仿宋_GB2312" w:eastAsia="仿宋_GB2312"/>
          <w:sz w:val="30"/>
          <w:szCs w:val="30"/>
          <w:highlight w:val="none"/>
        </w:rPr>
        <w:t>时</w:t>
      </w:r>
      <w:r>
        <w:rPr>
          <w:rFonts w:hint="eastAsia" w:ascii="仿宋_GB2312" w:hAnsi="MS Gothic" w:cs="MS Gothic"/>
          <w:sz w:val="30"/>
          <w:szCs w:val="30"/>
          <w:highlight w:val="none"/>
          <w:u w:val="single"/>
          <w:lang w:val="en-US" w:eastAsia="zh-CN"/>
        </w:rPr>
        <w:t>30</w:t>
      </w:r>
      <w:r>
        <w:rPr>
          <w:rFonts w:hint="eastAsia" w:ascii="仿宋_GB2312" w:eastAsia="仿宋_GB2312"/>
          <w:sz w:val="30"/>
          <w:szCs w:val="30"/>
          <w:highlight w:val="none"/>
        </w:rPr>
        <w:t>分。</w:t>
      </w:r>
      <w:r>
        <w:rPr>
          <w:rFonts w:hint="eastAsia" w:ascii="仿宋_GB2312" w:hAnsi="MS Gothic" w:eastAsia="MS Gothic" w:cs="MS Gothic"/>
          <w:sz w:val="30"/>
          <w:szCs w:val="30"/>
          <w:highlight w:val="none"/>
        </w:rPr>
        <w:t> </w:t>
      </w: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递交地点</w:t>
      </w:r>
      <w:r>
        <w:rPr>
          <w:rFonts w:hint="eastAsia" w:ascii="仿宋_GB2312" w:eastAsia="仿宋_GB2312"/>
          <w:sz w:val="30"/>
          <w:szCs w:val="30"/>
          <w:highlight w:val="none"/>
          <w:lang w:eastAsia="zh-CN"/>
        </w:rPr>
        <w:t>：</w:t>
      </w:r>
      <w:r>
        <w:rPr>
          <w:rFonts w:hint="eastAsia" w:ascii="宋体" w:hAnsi="宋体" w:eastAsia="宋体" w:cs="宋体"/>
          <w:sz w:val="30"/>
          <w:szCs w:val="30"/>
        </w:rPr>
        <w:t>商水县惠商路产业集聚区11楼（会议室）</w:t>
      </w:r>
      <w:r>
        <w:rPr>
          <w:rFonts w:hint="eastAsia" w:ascii="宋体" w:hAnsi="宋体" w:eastAsia="宋体" w:cs="宋体"/>
          <w:sz w:val="30"/>
          <w:szCs w:val="30"/>
          <w:highlight w:val="none"/>
        </w:rPr>
        <w:t> </w:t>
      </w:r>
    </w:p>
    <w:p>
      <w:pPr>
        <w:jc w:val="both"/>
        <w:rPr>
          <w:rFonts w:hint="eastAsia" w:ascii="仿宋_GB2312" w:eastAsia="仿宋_GB2312"/>
          <w:sz w:val="30"/>
          <w:szCs w:val="30"/>
          <w:lang w:eastAsia="zh-CN"/>
        </w:rPr>
      </w:pPr>
      <w:r>
        <w:rPr>
          <w:rFonts w:hint="eastAsia" w:ascii="仿宋_GB2312" w:eastAsia="仿宋_GB2312"/>
          <w:sz w:val="30"/>
          <w:szCs w:val="30"/>
          <w:lang w:val="en-US" w:eastAsia="zh-CN"/>
        </w:rPr>
        <w:t>5、</w:t>
      </w:r>
      <w:r>
        <w:rPr>
          <w:rFonts w:hint="eastAsia" w:ascii="仿宋_GB2312" w:eastAsia="仿宋_GB2312"/>
          <w:sz w:val="30"/>
          <w:szCs w:val="30"/>
        </w:rPr>
        <w:t>响应性</w:t>
      </w:r>
      <w:r>
        <w:rPr>
          <w:rFonts w:hint="eastAsia" w:ascii="仿宋_GB2312" w:eastAsia="仿宋_GB2312"/>
          <w:sz w:val="30"/>
          <w:szCs w:val="30"/>
          <w:lang w:val="en-US" w:eastAsia="zh-CN"/>
        </w:rPr>
        <w:t>资料</w:t>
      </w:r>
      <w:r>
        <w:rPr>
          <w:rFonts w:hint="eastAsia" w:ascii="仿宋_GB2312" w:eastAsia="仿宋_GB2312"/>
          <w:sz w:val="30"/>
          <w:szCs w:val="30"/>
        </w:rPr>
        <w:t>接收人</w:t>
      </w:r>
      <w:r>
        <w:rPr>
          <w:rFonts w:hint="eastAsia" w:ascii="仿宋_GB2312" w:eastAsia="仿宋_GB2312"/>
          <w:sz w:val="30"/>
          <w:szCs w:val="30"/>
          <w:lang w:eastAsia="zh-CN"/>
        </w:rPr>
        <w:t>：</w:t>
      </w:r>
      <w:r>
        <w:rPr>
          <w:rFonts w:hint="eastAsia" w:ascii="仿宋_GB2312" w:eastAsia="仿宋_GB2312"/>
          <w:sz w:val="30"/>
          <w:szCs w:val="30"/>
          <w:lang w:val="en-US" w:eastAsia="zh-CN"/>
        </w:rPr>
        <w:t>商水县城市建设投资有限公司</w:t>
      </w:r>
    </w:p>
    <w:p>
      <w:pPr>
        <w:jc w:val="both"/>
        <w:rPr>
          <w:rFonts w:hint="eastAsia" w:ascii="仿宋_GB2312" w:eastAsia="仿宋_GB2312"/>
          <w:sz w:val="30"/>
          <w:szCs w:val="30"/>
        </w:rPr>
      </w:pPr>
      <w:r>
        <w:rPr>
          <w:rFonts w:hint="eastAsia" w:ascii="仿宋_GB2312" w:eastAsia="仿宋_GB2312"/>
          <w:sz w:val="30"/>
          <w:szCs w:val="30"/>
          <w:lang w:val="en-US" w:eastAsia="zh-CN"/>
        </w:rPr>
        <w:t>6、</w:t>
      </w:r>
      <w:r>
        <w:rPr>
          <w:rFonts w:hint="eastAsia" w:ascii="仿宋_GB2312" w:eastAsia="仿宋_GB2312"/>
          <w:sz w:val="30"/>
          <w:szCs w:val="30"/>
        </w:rPr>
        <w:t>谈判时间：</w:t>
      </w:r>
      <w:r>
        <w:rPr>
          <w:rFonts w:hint="eastAsia" w:ascii="仿宋_GB2312" w:hAnsi="MS Gothic" w:cs="MS Gothic"/>
          <w:sz w:val="30"/>
          <w:szCs w:val="30"/>
          <w:u w:val="single"/>
          <w:lang w:val="en-US" w:eastAsia="zh-CN"/>
        </w:rPr>
        <w:t>2022</w:t>
      </w:r>
      <w:r>
        <w:rPr>
          <w:rFonts w:hint="eastAsia" w:ascii="仿宋_GB2312" w:hAnsi="MS Gothic" w:eastAsia="MS Gothic" w:cs="MS Gothic"/>
          <w:sz w:val="30"/>
          <w:szCs w:val="30"/>
          <w:u w:val="single"/>
        </w:rPr>
        <w:t> </w:t>
      </w:r>
      <w:r>
        <w:rPr>
          <w:rFonts w:hint="eastAsia" w:ascii="仿宋_GB2312" w:eastAsia="仿宋_GB2312"/>
          <w:sz w:val="30"/>
          <w:szCs w:val="30"/>
        </w:rPr>
        <w:t>年</w:t>
      </w:r>
      <w:r>
        <w:rPr>
          <w:rFonts w:hint="eastAsia" w:ascii="仿宋_GB2312" w:hAnsi="MS Gothic" w:eastAsia="MS Gothic" w:cs="MS Gothic"/>
          <w:sz w:val="30"/>
          <w:szCs w:val="30"/>
          <w:u w:val="single"/>
        </w:rPr>
        <w:t> </w:t>
      </w:r>
      <w:r>
        <w:rPr>
          <w:rFonts w:hint="eastAsia" w:ascii="仿宋_GB2312" w:hAnsi="MS Gothic" w:eastAsia="宋体" w:cs="MS Gothic"/>
          <w:sz w:val="30"/>
          <w:szCs w:val="30"/>
          <w:u w:val="single"/>
          <w:lang w:val="en-US" w:eastAsia="zh-CN"/>
        </w:rPr>
        <w:t>8</w:t>
      </w:r>
      <w:r>
        <w:rPr>
          <w:rFonts w:hint="eastAsia" w:ascii="仿宋_GB2312" w:hAnsi="MS Gothic" w:eastAsia="MS Gothic" w:cs="MS Gothic"/>
          <w:sz w:val="30"/>
          <w:szCs w:val="30"/>
          <w:u w:val="single"/>
        </w:rPr>
        <w:t> </w:t>
      </w:r>
      <w:r>
        <w:rPr>
          <w:rFonts w:hint="eastAsia" w:ascii="仿宋_GB2312" w:eastAsia="仿宋_GB2312"/>
          <w:sz w:val="30"/>
          <w:szCs w:val="30"/>
        </w:rPr>
        <w:t>月</w:t>
      </w:r>
      <w:r>
        <w:rPr>
          <w:rFonts w:hint="eastAsia" w:ascii="仿宋_GB2312" w:hAnsi="MS Gothic" w:eastAsia="MS Gothic" w:cs="MS Gothic"/>
          <w:sz w:val="30"/>
          <w:szCs w:val="30"/>
          <w:u w:val="single"/>
        </w:rPr>
        <w:t> </w:t>
      </w:r>
      <w:r>
        <w:rPr>
          <w:rFonts w:hint="eastAsia" w:ascii="仿宋_GB2312" w:hAnsi="MS Gothic" w:eastAsia="宋体" w:cs="MS Gothic"/>
          <w:sz w:val="30"/>
          <w:szCs w:val="30"/>
          <w:u w:val="single"/>
          <w:lang w:val="en-US" w:eastAsia="zh-CN"/>
        </w:rPr>
        <w:t>2</w:t>
      </w:r>
      <w:r>
        <w:rPr>
          <w:rFonts w:hint="eastAsia" w:ascii="仿宋_GB2312" w:eastAsia="仿宋_GB2312"/>
          <w:sz w:val="30"/>
          <w:szCs w:val="30"/>
        </w:rPr>
        <w:t>日</w:t>
      </w:r>
      <w:r>
        <w:rPr>
          <w:rFonts w:hint="eastAsia" w:ascii="仿宋_GB2312" w:hAnsi="MS Gothic" w:eastAsia="MS Gothic" w:cs="MS Gothic"/>
          <w:sz w:val="30"/>
          <w:szCs w:val="30"/>
          <w:u w:val="single"/>
        </w:rPr>
        <w:t> </w:t>
      </w:r>
      <w:r>
        <w:rPr>
          <w:rFonts w:hint="eastAsia" w:ascii="仿宋_GB2312" w:hAnsi="MS Gothic" w:eastAsia="宋体" w:cs="MS Gothic"/>
          <w:sz w:val="30"/>
          <w:szCs w:val="30"/>
          <w:u w:val="single"/>
          <w:lang w:val="en-US" w:eastAsia="zh-CN"/>
        </w:rPr>
        <w:t>15</w:t>
      </w:r>
      <w:r>
        <w:rPr>
          <w:rFonts w:hint="eastAsia" w:ascii="仿宋_GB2312" w:hAnsi="MS Gothic" w:eastAsia="MS Gothic" w:cs="MS Gothic"/>
          <w:sz w:val="30"/>
          <w:szCs w:val="30"/>
        </w:rPr>
        <w:t> </w:t>
      </w:r>
      <w:r>
        <w:rPr>
          <w:rFonts w:hint="eastAsia" w:ascii="仿宋_GB2312" w:eastAsia="仿宋_GB2312"/>
          <w:sz w:val="30"/>
          <w:szCs w:val="30"/>
        </w:rPr>
        <w:t>时</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30</w:t>
      </w:r>
      <w:r>
        <w:rPr>
          <w:rFonts w:hint="eastAsia" w:ascii="仿宋_GB2312" w:hAnsi="MS Gothic" w:eastAsia="MS Gothic" w:cs="MS Gothic"/>
          <w:sz w:val="30"/>
          <w:szCs w:val="30"/>
          <w:u w:val="single"/>
        </w:rPr>
        <w:t> </w:t>
      </w:r>
      <w:r>
        <w:rPr>
          <w:rFonts w:hint="eastAsia" w:ascii="仿宋_GB2312" w:eastAsia="仿宋_GB2312"/>
          <w:sz w:val="30"/>
          <w:szCs w:val="30"/>
        </w:rPr>
        <w:t>分。</w:t>
      </w:r>
      <w:r>
        <w:rPr>
          <w:rFonts w:hint="eastAsia" w:ascii="仿宋_GB2312" w:hAnsi="MS Gothic" w:eastAsia="MS Gothic" w:cs="MS Gothic"/>
          <w:sz w:val="30"/>
          <w:szCs w:val="30"/>
        </w:rPr>
        <w:t> </w:t>
      </w:r>
      <w:r>
        <w:rPr>
          <w:rFonts w:hint="eastAsia" w:ascii="仿宋_GB2312" w:eastAsia="仿宋_GB2312"/>
          <w:sz w:val="30"/>
          <w:szCs w:val="30"/>
        </w:rPr>
        <w:t xml:space="preserve"> </w:t>
      </w:r>
    </w:p>
    <w:p>
      <w:pPr>
        <w:numPr>
          <w:ilvl w:val="0"/>
          <w:numId w:val="0"/>
        </w:numPr>
        <w:jc w:val="both"/>
        <w:rPr>
          <w:rFonts w:hint="eastAsia" w:ascii="仿宋_GB2312" w:hAnsi="MS Gothic" w:eastAsia="仿宋_GB2312" w:cs="MS Gothic"/>
          <w:sz w:val="30"/>
          <w:szCs w:val="30"/>
        </w:rPr>
      </w:pPr>
      <w:r>
        <w:rPr>
          <w:rFonts w:hint="eastAsia" w:ascii="仿宋_GB2312" w:eastAsia="仿宋_GB2312"/>
          <w:sz w:val="30"/>
          <w:szCs w:val="30"/>
          <w:lang w:val="en-US" w:eastAsia="zh-CN"/>
        </w:rPr>
        <w:t>7、</w:t>
      </w:r>
      <w:r>
        <w:rPr>
          <w:rFonts w:hint="eastAsia" w:ascii="仿宋_GB2312" w:eastAsia="仿宋_GB2312"/>
          <w:sz w:val="30"/>
          <w:szCs w:val="30"/>
        </w:rPr>
        <w:t>谈判地点：</w:t>
      </w:r>
      <w:r>
        <w:rPr>
          <w:rFonts w:hint="eastAsia" w:ascii="宋体" w:hAnsi="宋体" w:eastAsia="宋体" w:cs="宋体"/>
          <w:sz w:val="30"/>
          <w:szCs w:val="30"/>
        </w:rPr>
        <w:t>商水县惠商路产业集聚区</w:t>
      </w:r>
      <w:r>
        <w:rPr>
          <w:rFonts w:hint="default" w:ascii="Calibri" w:hAnsi="Calibri" w:eastAsia="宋体" w:cs="Calibri"/>
          <w:sz w:val="30"/>
          <w:szCs w:val="30"/>
        </w:rPr>
        <w:t>11</w:t>
      </w:r>
      <w:r>
        <w:rPr>
          <w:rFonts w:hint="eastAsia" w:ascii="宋体" w:hAnsi="宋体" w:eastAsia="宋体" w:cs="宋体"/>
          <w:sz w:val="30"/>
          <w:szCs w:val="30"/>
        </w:rPr>
        <w:t>楼（会议室）</w:t>
      </w:r>
      <w:r>
        <w:rPr>
          <w:rFonts w:hint="eastAsia" w:ascii="仿宋_GB2312" w:hAnsi="MS Gothic" w:eastAsia="MS Gothic" w:cs="MS Gothic"/>
          <w:sz w:val="30"/>
          <w:szCs w:val="30"/>
          <w:u w:val="none"/>
        </w:rPr>
        <w:t> </w:t>
      </w:r>
      <w:r>
        <w:rPr>
          <w:rFonts w:hint="eastAsia" w:ascii="仿宋_GB2312" w:hAnsi="MS Gothic" w:eastAsia="MS Gothic" w:cs="MS Gothic"/>
          <w:sz w:val="30"/>
          <w:szCs w:val="30"/>
        </w:rPr>
        <w:t> </w:t>
      </w:r>
      <w:r>
        <w:rPr>
          <w:rFonts w:hint="eastAsia" w:ascii="仿宋_GB2312" w:eastAsia="仿宋_GB2312"/>
          <w:sz w:val="30"/>
          <w:szCs w:val="30"/>
        </w:rPr>
        <w:t>。</w:t>
      </w:r>
      <w:r>
        <w:rPr>
          <w:rFonts w:hint="eastAsia" w:ascii="仿宋_GB2312" w:hAnsi="MS Gothic" w:eastAsia="MS Gothic" w:cs="MS Gothic"/>
          <w:sz w:val="30"/>
          <w:szCs w:val="30"/>
        </w:rPr>
        <w:t> </w:t>
      </w:r>
    </w:p>
    <w:p>
      <w:pPr>
        <w:rPr>
          <w:rFonts w:hint="eastAsia" w:ascii="仿宋_GB2312" w:eastAsia="仿宋_GB2312"/>
          <w:sz w:val="30"/>
          <w:szCs w:val="30"/>
          <w:highlight w:val="none"/>
          <w:u w:val="single"/>
          <w:lang w:val="en-US" w:eastAsia="zh-CN"/>
        </w:rPr>
      </w:pP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highlight w:val="none"/>
          <w:lang w:val="en-US" w:eastAsia="zh-CN"/>
        </w:rPr>
        <w:t>采购单位</w:t>
      </w:r>
      <w:r>
        <w:rPr>
          <w:rFonts w:hint="eastAsia" w:ascii="仿宋_GB2312" w:eastAsia="仿宋_GB2312"/>
          <w:sz w:val="30"/>
          <w:szCs w:val="30"/>
          <w:highlight w:val="none"/>
        </w:rPr>
        <w:t>联系人：</w:t>
      </w:r>
      <w:r>
        <w:rPr>
          <w:rFonts w:hint="eastAsia" w:ascii="仿宋_GB2312" w:eastAsia="仿宋_GB2312"/>
          <w:sz w:val="30"/>
          <w:szCs w:val="30"/>
          <w:highlight w:val="none"/>
          <w:u w:val="single"/>
        </w:rPr>
        <w:t xml:space="preserve">  </w:t>
      </w:r>
      <w:r>
        <w:rPr>
          <w:rFonts w:hint="eastAsia" w:ascii="仿宋_GB2312" w:eastAsia="仿宋_GB2312"/>
          <w:sz w:val="30"/>
          <w:szCs w:val="30"/>
          <w:highlight w:val="none"/>
          <w:u w:val="single"/>
          <w:lang w:val="en-US" w:eastAsia="zh-CN"/>
        </w:rPr>
        <w:t xml:space="preserve">卢晓康 </w:t>
      </w:r>
    </w:p>
    <w:p>
      <w:pPr>
        <w:pStyle w:val="6"/>
        <w:keepNext w:val="0"/>
        <w:keepLines w:val="0"/>
        <w:widowControl/>
        <w:suppressLineNumbers w:val="0"/>
        <w:spacing w:before="75" w:beforeAutospacing="0" w:after="75" w:afterAutospacing="0" w:line="480" w:lineRule="atLeast"/>
        <w:ind w:left="0" w:right="0" w:firstLine="600" w:firstLineChars="200"/>
        <w:rPr>
          <w:sz w:val="30"/>
          <w:szCs w:val="30"/>
        </w:rPr>
      </w:pPr>
      <w:r>
        <w:rPr>
          <w:rFonts w:hint="eastAsia" w:ascii="仿宋_GB2312" w:eastAsia="仿宋_GB2312"/>
          <w:sz w:val="30"/>
          <w:szCs w:val="30"/>
          <w:highlight w:val="none"/>
        </w:rPr>
        <w:t>联</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系</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电</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话：</w:t>
      </w:r>
      <w:r>
        <w:rPr>
          <w:rFonts w:hint="default" w:ascii="Calibri" w:hAnsi="Calibri" w:eastAsia="宋体" w:cs="Calibri"/>
          <w:sz w:val="30"/>
          <w:szCs w:val="30"/>
        </w:rPr>
        <w:t>13253522792</w:t>
      </w:r>
    </w:p>
    <w:p>
      <w:pPr>
        <w:ind w:firstLine="600" w:firstLineChars="200"/>
        <w:rPr>
          <w:rFonts w:hint="eastAsia" w:ascii="仿宋_GB2312" w:hAnsi="MS Gothic" w:eastAsia="仿宋_GB2312" w:cs="MS Gothic"/>
          <w:sz w:val="30"/>
          <w:szCs w:val="30"/>
          <w:highlight w:val="none"/>
        </w:rPr>
      </w:pPr>
    </w:p>
    <w:p>
      <w:pPr>
        <w:rPr>
          <w:rFonts w:hint="eastAsia" w:ascii="仿宋_GB2312" w:eastAsia="仿宋_GB2312"/>
          <w:sz w:val="30"/>
          <w:szCs w:val="30"/>
        </w:rPr>
      </w:pPr>
    </w:p>
    <w:p>
      <w:pPr>
        <w:rPr>
          <w:rFonts w:hint="eastAsia" w:ascii="仿宋_GB2312" w:eastAsia="仿宋_GB2312"/>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r>
        <w:rPr>
          <w:rFonts w:hint="eastAsia" w:ascii="仿宋_GB2312" w:eastAsia="仿宋_GB2312"/>
          <w:b/>
          <w:sz w:val="30"/>
          <w:szCs w:val="30"/>
        </w:rPr>
        <w:br w:type="page"/>
      </w:r>
      <w:r>
        <w:rPr>
          <w:rFonts w:hint="eastAsia" w:ascii="仿宋_GB2312" w:eastAsia="仿宋_GB2312"/>
          <w:b/>
          <w:sz w:val="30"/>
          <w:szCs w:val="30"/>
        </w:rPr>
        <w:t>附件一：谈判申请及声明</w:t>
      </w:r>
      <w:r>
        <w:rPr>
          <w:rFonts w:hint="eastAsia" w:ascii="仿宋_GB2312" w:hAnsi="MS Gothic" w:eastAsia="MS Gothic" w:cs="MS Gothic"/>
          <w:b/>
          <w:sz w:val="30"/>
          <w:szCs w:val="30"/>
        </w:rPr>
        <w:t> </w:t>
      </w:r>
      <w:r>
        <w:rPr>
          <w:rFonts w:hint="eastAsia" w:ascii="仿宋_GB2312" w:eastAsia="仿宋_GB2312"/>
          <w:b/>
          <w:sz w:val="30"/>
          <w:szCs w:val="30"/>
        </w:rPr>
        <w:t xml:space="preserve"> </w:t>
      </w:r>
    </w:p>
    <w:p>
      <w:pPr>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0"/>
          <w:szCs w:val="30"/>
        </w:rPr>
      </w:pPr>
      <w:r>
        <w:rPr>
          <w:rFonts w:hint="eastAsia" w:ascii="仿宋_GB2312" w:eastAsia="仿宋_GB2312"/>
          <w:sz w:val="30"/>
          <w:szCs w:val="30"/>
        </w:rPr>
        <w:t>致：</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eastAsia="仿宋_GB2312"/>
          <w:sz w:val="30"/>
          <w:szCs w:val="30"/>
        </w:rPr>
        <w:t>（采购单位）</w:t>
      </w:r>
      <w:r>
        <w:rPr>
          <w:rFonts w:hint="eastAsia" w:ascii="仿宋_GB2312" w:hAnsi="MS Gothic" w:eastAsia="MS Gothic" w:cs="MS Gothic"/>
          <w:sz w:val="30"/>
          <w:szCs w:val="30"/>
        </w:rPr>
        <w:t> </w:t>
      </w: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根据贵方项目编号</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eastAsia="仿宋_GB2312" w:cs="MS Gothic"/>
          <w:sz w:val="30"/>
          <w:szCs w:val="30"/>
          <w:u w:val="single"/>
        </w:rPr>
        <w:t xml:space="preserve">   </w:t>
      </w:r>
      <w:r>
        <w:rPr>
          <w:rFonts w:hint="eastAsia" w:ascii="仿宋_GB2312" w:hAnsi="MS Gothic" w:eastAsia="MS Gothic" w:cs="MS Gothic"/>
          <w:sz w:val="30"/>
          <w:szCs w:val="30"/>
          <w:u w:val="single"/>
        </w:rPr>
        <w:t>  </w:t>
      </w:r>
      <w:r>
        <w:rPr>
          <w:rFonts w:hint="eastAsia" w:ascii="仿宋_GB2312" w:eastAsia="仿宋_GB2312"/>
          <w:sz w:val="30"/>
          <w:szCs w:val="30"/>
        </w:rPr>
        <w:t>的文件，我方正式提交响应性</w:t>
      </w:r>
      <w:r>
        <w:rPr>
          <w:rFonts w:hint="eastAsia" w:ascii="仿宋_GB2312" w:eastAsia="仿宋_GB2312"/>
          <w:sz w:val="30"/>
          <w:szCs w:val="30"/>
          <w:lang w:val="en-US" w:eastAsia="zh-CN"/>
        </w:rPr>
        <w:t>资料</w:t>
      </w:r>
      <w:r>
        <w:rPr>
          <w:rFonts w:hint="eastAsia" w:ascii="仿宋_GB2312" w:eastAsia="仿宋_GB2312"/>
          <w:sz w:val="30"/>
          <w:szCs w:val="30"/>
        </w:rPr>
        <w:t>。</w:t>
      </w:r>
      <w:r>
        <w:rPr>
          <w:rFonts w:hint="eastAsia" w:ascii="仿宋_GB2312" w:hAnsi="MS Gothic" w:eastAsia="MS Gothic" w:cs="MS Gothic"/>
          <w:sz w:val="30"/>
          <w:szCs w:val="30"/>
        </w:rPr>
        <w:t> </w:t>
      </w: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据此函，签字人兹同意如下：</w:t>
      </w:r>
      <w:r>
        <w:rPr>
          <w:rFonts w:hint="eastAsia" w:ascii="仿宋_GB2312" w:hAnsi="MS Gothic" w:eastAsia="MS Gothic" w:cs="MS Gothic"/>
          <w:sz w:val="30"/>
          <w:szCs w:val="30"/>
        </w:rPr>
        <w:t> </w:t>
      </w: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MS Gothic" w:eastAsia="仿宋_GB2312" w:cs="MS Gothic"/>
          <w:sz w:val="30"/>
          <w:szCs w:val="30"/>
        </w:rPr>
      </w:pPr>
      <w:r>
        <w:rPr>
          <w:rFonts w:hint="eastAsia" w:ascii="仿宋_GB2312" w:eastAsia="仿宋_GB2312"/>
          <w:sz w:val="30"/>
          <w:szCs w:val="30"/>
        </w:rPr>
        <w:t>1、总报价为（大写）</w:t>
      </w:r>
      <w:r>
        <w:rPr>
          <w:rFonts w:hint="eastAsia" w:ascii="仿宋_GB2312" w:hAnsi="MS Gothic" w:eastAsia="MS Gothic" w:cs="MS Gothic"/>
          <w:sz w:val="30"/>
          <w:szCs w:val="30"/>
          <w:u w:val="single"/>
        </w:rPr>
        <w:t>        </w:t>
      </w:r>
      <w:r>
        <w:rPr>
          <w:rFonts w:hint="eastAsia" w:ascii="仿宋_GB2312" w:hAnsi="MS Gothic" w:eastAsia="仿宋_GB2312" w:cs="MS Gothic"/>
          <w:sz w:val="30"/>
          <w:szCs w:val="30"/>
          <w:u w:val="single"/>
        </w:rPr>
        <w:t xml:space="preserve">             </w:t>
      </w:r>
      <w:r>
        <w:rPr>
          <w:rFonts w:hint="eastAsia" w:ascii="仿宋_GB2312" w:hAnsi="MS Gothic" w:eastAsia="MS Gothic" w:cs="MS Gothic"/>
          <w:sz w:val="30"/>
          <w:szCs w:val="30"/>
          <w:u w:val="single"/>
        </w:rPr>
        <w:t>     </w:t>
      </w:r>
      <w:r>
        <w:rPr>
          <w:rFonts w:hint="eastAsia" w:ascii="仿宋_GB2312" w:eastAsia="仿宋_GB2312"/>
          <w:sz w:val="30"/>
          <w:szCs w:val="30"/>
        </w:rPr>
        <w:t>元人民币。</w:t>
      </w:r>
      <w:r>
        <w:rPr>
          <w:rFonts w:hint="eastAsia" w:ascii="仿宋_GB2312" w:hAnsi="MS Gothic" w:eastAsia="MS Gothic" w:cs="MS Gothic"/>
          <w:sz w:val="30"/>
          <w:szCs w:val="30"/>
        </w:rPr>
        <w:t>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2、我们同意提供贵方可能要求的与本次谈判有关的任何证据或资料。</w:t>
      </w:r>
      <w:r>
        <w:rPr>
          <w:rFonts w:hint="eastAsia" w:ascii="仿宋_GB2312" w:hAnsi="MS Gothic" w:eastAsia="MS Gothic" w:cs="MS Gothic"/>
          <w:sz w:val="30"/>
          <w:szCs w:val="30"/>
        </w:rPr>
        <w:t> </w:t>
      </w: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MS Gothic" w:eastAsia="仿宋_GB2312" w:cs="MS Gothic"/>
          <w:sz w:val="30"/>
          <w:szCs w:val="30"/>
        </w:rPr>
      </w:pPr>
      <w:r>
        <w:rPr>
          <w:rFonts w:hint="eastAsia" w:ascii="仿宋_GB2312" w:eastAsia="仿宋_GB2312"/>
          <w:sz w:val="30"/>
          <w:szCs w:val="30"/>
        </w:rPr>
        <w:t>3、一旦我方成交，我方承诺将根据谈判文件与贵方签订书面合同，并严格履行合同义务。</w:t>
      </w:r>
      <w:r>
        <w:rPr>
          <w:rFonts w:hint="eastAsia" w:ascii="仿宋_GB2312" w:hAnsi="MS Gothic" w:eastAsia="MS Gothic" w:cs="MS Gothic"/>
          <w:sz w:val="30"/>
          <w:szCs w:val="30"/>
        </w:rPr>
        <w:t>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4、我方指派</w:t>
      </w:r>
      <w:r>
        <w:rPr>
          <w:rFonts w:hint="eastAsia" w:ascii="仿宋_GB2312" w:hAnsi="MS Gothic" w:eastAsia="MS Gothic" w:cs="MS Gothic"/>
          <w:sz w:val="30"/>
          <w:szCs w:val="30"/>
        </w:rPr>
        <w:t> </w:t>
      </w:r>
      <w:r>
        <w:rPr>
          <w:rFonts w:hint="eastAsia" w:ascii="仿宋_GB2312" w:hAnsi="MS Gothic" w:eastAsia="仿宋_GB2312" w:cs="MS Gothic"/>
          <w:sz w:val="30"/>
          <w:szCs w:val="30"/>
          <w:u w:val="single"/>
        </w:rPr>
        <w:t xml:space="preserve">          </w:t>
      </w:r>
      <w:r>
        <w:rPr>
          <w:rFonts w:hint="eastAsia" w:ascii="仿宋_GB2312" w:eastAsia="仿宋_GB2312"/>
          <w:sz w:val="30"/>
          <w:szCs w:val="30"/>
        </w:rPr>
        <w:t>（姓名）为项目负责人，保证于承诺的时间</w:t>
      </w:r>
      <w:r>
        <w:rPr>
          <w:rFonts w:hint="eastAsia" w:ascii="仿宋_GB2312" w:hAnsi="MS Gothic" w:eastAsia="MS Gothic" w:cs="MS Gothic"/>
          <w:sz w:val="30"/>
          <w:szCs w:val="30"/>
        </w:rPr>
        <w:t> </w:t>
      </w:r>
      <w:r>
        <w:rPr>
          <w:rFonts w:hint="eastAsia" w:ascii="仿宋_GB2312" w:hAnsi="MS Gothic" w:eastAsia="MS Gothic" w:cs="MS Gothic"/>
          <w:sz w:val="30"/>
          <w:szCs w:val="30"/>
          <w:u w:val="single"/>
        </w:rPr>
        <w:t>   </w:t>
      </w:r>
      <w:r>
        <w:rPr>
          <w:rFonts w:hint="eastAsia" w:ascii="仿宋_GB2312" w:eastAsia="仿宋_GB2312"/>
          <w:sz w:val="30"/>
          <w:szCs w:val="30"/>
        </w:rPr>
        <w:t>日内完成本次发包范围内的任务，并交付贵方验收、使用。</w:t>
      </w:r>
      <w:r>
        <w:rPr>
          <w:rFonts w:hint="eastAsia" w:ascii="仿宋_GB2312" w:hAnsi="MS Gothic" w:eastAsia="MS Gothic" w:cs="MS Gothic"/>
          <w:sz w:val="30"/>
          <w:szCs w:val="30"/>
        </w:rPr>
        <w:t> </w:t>
      </w: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5、我方决不提供虚假材料谋取成交，决不采取不正当手段诋毁、排挤其他供应商，决不与发包人、其它供应商恶意串通，决不向发包人及谈判小组进行商业贿赂。如有违反，愿无条件接受贵方及相关管理部门的处罚。</w:t>
      </w:r>
      <w:r>
        <w:rPr>
          <w:rFonts w:hint="eastAsia" w:ascii="仿宋_GB2312" w:hAnsi="MS Gothic" w:eastAsia="MS Gothic" w:cs="MS Gothic"/>
          <w:sz w:val="30"/>
          <w:szCs w:val="30"/>
        </w:rPr>
        <w:t> </w:t>
      </w: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6、与本申请有关的正式通讯地址为：</w:t>
      </w:r>
      <w:r>
        <w:rPr>
          <w:rFonts w:hint="eastAsia" w:ascii="仿宋_GB2312" w:hAnsi="MS Gothic" w:eastAsia="MS Gothic" w:cs="MS Gothic"/>
          <w:sz w:val="30"/>
          <w:szCs w:val="30"/>
        </w:rPr>
        <w:t> </w:t>
      </w: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MS Gothic" w:eastAsia="仿宋_GB2312" w:cs="MS Gothic"/>
          <w:sz w:val="30"/>
          <w:szCs w:val="30"/>
        </w:rPr>
      </w:pPr>
      <w:r>
        <w:rPr>
          <w:rFonts w:hint="eastAsia" w:ascii="仿宋_GB2312" w:eastAsia="仿宋_GB2312"/>
          <w:sz w:val="30"/>
          <w:szCs w:val="30"/>
        </w:rPr>
        <w:t>地</w:t>
      </w:r>
      <w:r>
        <w:rPr>
          <w:rFonts w:hint="eastAsia" w:ascii="仿宋_GB2312" w:hAnsi="MS Gothic" w:eastAsia="MS Gothic" w:cs="MS Gothic"/>
          <w:sz w:val="30"/>
          <w:szCs w:val="30"/>
        </w:rPr>
        <w:t>   </w:t>
      </w:r>
      <w:r>
        <w:rPr>
          <w:rFonts w:hint="eastAsia" w:ascii="仿宋_GB2312" w:eastAsia="仿宋_GB2312"/>
          <w:sz w:val="30"/>
          <w:szCs w:val="30"/>
        </w:rPr>
        <w:t>址：</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MS Gothic" w:eastAsia="仿宋_GB2312" w:cs="MS Gothic"/>
          <w:sz w:val="30"/>
          <w:szCs w:val="30"/>
        </w:rPr>
      </w:pPr>
      <w:r>
        <w:rPr>
          <w:rFonts w:hint="eastAsia" w:ascii="仿宋_GB2312" w:eastAsia="仿宋_GB2312"/>
          <w:sz w:val="30"/>
          <w:szCs w:val="30"/>
        </w:rPr>
        <w:t>电</w:t>
      </w:r>
      <w:r>
        <w:rPr>
          <w:rFonts w:hint="eastAsia" w:ascii="仿宋_GB2312" w:hAnsi="MS Gothic" w:eastAsia="MS Gothic" w:cs="MS Gothic"/>
          <w:sz w:val="30"/>
          <w:szCs w:val="30"/>
        </w:rPr>
        <w:t>   </w:t>
      </w:r>
      <w:r>
        <w:rPr>
          <w:rFonts w:hint="eastAsia" w:ascii="仿宋_GB2312" w:eastAsia="仿宋_GB2312"/>
          <w:sz w:val="30"/>
          <w:szCs w:val="30"/>
        </w:rPr>
        <w:t>话：</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MS Gothic" w:eastAsia="仿宋_GB2312" w:cs="MS Gothic"/>
          <w:sz w:val="30"/>
          <w:szCs w:val="30"/>
        </w:rPr>
      </w:pPr>
      <w:r>
        <w:rPr>
          <w:rFonts w:hint="eastAsia" w:ascii="仿宋_GB2312" w:eastAsia="仿宋_GB2312"/>
          <w:sz w:val="30"/>
          <w:szCs w:val="30"/>
        </w:rPr>
        <w:t>传</w:t>
      </w:r>
      <w:r>
        <w:rPr>
          <w:rFonts w:hint="eastAsia" w:ascii="仿宋_GB2312" w:hAnsi="MS Gothic" w:eastAsia="MS Gothic" w:cs="MS Gothic"/>
          <w:sz w:val="30"/>
          <w:szCs w:val="30"/>
        </w:rPr>
        <w:t>   </w:t>
      </w:r>
      <w:r>
        <w:rPr>
          <w:rFonts w:hint="eastAsia" w:ascii="仿宋_GB2312" w:eastAsia="仿宋_GB2312"/>
          <w:sz w:val="30"/>
          <w:szCs w:val="30"/>
        </w:rPr>
        <w:t>真：</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授权代表姓名（签字）：</w:t>
      </w:r>
      <w:r>
        <w:rPr>
          <w:rFonts w:hint="eastAsia" w:ascii="仿宋_GB2312" w:hAnsi="MS Gothic" w:eastAsia="MS Gothic" w:cs="MS Gothic"/>
          <w:sz w:val="30"/>
          <w:szCs w:val="30"/>
          <w:u w:val="single"/>
        </w:rPr>
        <w:t>       </w:t>
      </w:r>
      <w:r>
        <w:rPr>
          <w:rFonts w:hint="eastAsia" w:ascii="仿宋_GB2312" w:hAnsi="MS Gothic" w:eastAsia="仿宋_GB2312" w:cs="MS Gothic"/>
          <w:sz w:val="30"/>
          <w:szCs w:val="30"/>
          <w:u w:val="single"/>
        </w:rPr>
        <w:t xml:space="preserve">    </w:t>
      </w:r>
      <w:r>
        <w:rPr>
          <w:rFonts w:hint="eastAsia" w:ascii="仿宋_GB2312" w:hAnsi="MS Gothic" w:eastAsia="MS Gothic" w:cs="MS Gothic"/>
          <w:sz w:val="30"/>
          <w:szCs w:val="30"/>
          <w:u w:val="single"/>
        </w:rPr>
        <w:t>  </w:t>
      </w:r>
      <w:r>
        <w:rPr>
          <w:rFonts w:hint="eastAsia" w:ascii="仿宋_GB2312" w:eastAsia="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MS Gothic" w:eastAsia="仿宋_GB2312" w:cs="MS Gothic"/>
          <w:sz w:val="30"/>
          <w:szCs w:val="30"/>
        </w:rPr>
      </w:pPr>
      <w:r>
        <w:rPr>
          <w:rFonts w:hint="eastAsia" w:ascii="仿宋_GB2312" w:eastAsia="仿宋_GB2312"/>
          <w:sz w:val="30"/>
          <w:szCs w:val="30"/>
        </w:rPr>
        <w:t>供应商名称（</w:t>
      </w:r>
      <w:r>
        <w:rPr>
          <w:rFonts w:hint="eastAsia" w:ascii="仿宋_GB2312" w:eastAsia="仿宋_GB2312"/>
          <w:sz w:val="30"/>
          <w:szCs w:val="30"/>
          <w:lang w:val="en-US" w:eastAsia="zh-CN"/>
        </w:rPr>
        <w:t>盖</w:t>
      </w:r>
      <w:r>
        <w:rPr>
          <w:rFonts w:hint="eastAsia" w:ascii="仿宋_GB2312" w:eastAsia="仿宋_GB2312"/>
          <w:sz w:val="30"/>
          <w:szCs w:val="30"/>
        </w:rPr>
        <w:t>章）：</w:t>
      </w:r>
      <w:r>
        <w:rPr>
          <w:rFonts w:hint="eastAsia" w:ascii="仿宋_GB2312" w:hAnsi="MS Gothic" w:eastAsia="MS Gothic" w:cs="MS Gothic"/>
          <w:sz w:val="30"/>
          <w:szCs w:val="30"/>
          <w:u w:val="single"/>
        </w:rPr>
        <w:t>          </w:t>
      </w:r>
      <w:r>
        <w:rPr>
          <w:rFonts w:hint="eastAsia" w:ascii="仿宋_GB2312" w:hAnsi="MS Gothic" w:eastAsia="仿宋_GB2312" w:cs="MS Gothic"/>
          <w:sz w:val="30"/>
          <w:szCs w:val="30"/>
          <w:u w:val="single"/>
        </w:rPr>
        <w:t xml:space="preserve"> </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MS Gothic" w:eastAsia="仿宋_GB2312" w:cs="MS Gothic"/>
          <w:sz w:val="30"/>
          <w:szCs w:val="30"/>
        </w:rPr>
      </w:pPr>
      <w:r>
        <w:rPr>
          <w:rFonts w:hint="eastAsia" w:ascii="仿宋_GB2312" w:eastAsia="仿宋_GB2312"/>
          <w:sz w:val="30"/>
          <w:szCs w:val="30"/>
        </w:rPr>
        <w:t>日</w:t>
      </w:r>
      <w:r>
        <w:rPr>
          <w:rFonts w:hint="eastAsia" w:ascii="仿宋_GB2312" w:hAnsi="MS Gothic" w:eastAsia="MS Gothic" w:cs="MS Gothic"/>
          <w:sz w:val="30"/>
          <w:szCs w:val="30"/>
        </w:rPr>
        <w:t>    </w:t>
      </w:r>
      <w:r>
        <w:rPr>
          <w:rFonts w:hint="eastAsia" w:ascii="仿宋_GB2312" w:eastAsia="仿宋_GB2312"/>
          <w:sz w:val="30"/>
          <w:szCs w:val="30"/>
        </w:rPr>
        <w:t>期：</w:t>
      </w:r>
      <w:r>
        <w:rPr>
          <w:rFonts w:hint="eastAsia" w:ascii="仿宋_GB2312" w:hAnsi="MS Gothic" w:eastAsia="MS Gothic" w:cs="MS Gothic"/>
          <w:sz w:val="30"/>
          <w:szCs w:val="30"/>
        </w:rPr>
        <w:t>       </w:t>
      </w:r>
      <w:r>
        <w:rPr>
          <w:rFonts w:hint="eastAsia" w:ascii="仿宋_GB2312" w:eastAsia="仿宋_GB2312"/>
          <w:sz w:val="30"/>
          <w:szCs w:val="30"/>
        </w:rPr>
        <w:t>年</w:t>
      </w:r>
      <w:r>
        <w:rPr>
          <w:rFonts w:hint="eastAsia" w:ascii="仿宋_GB2312" w:hAnsi="MS Gothic" w:eastAsia="MS Gothic" w:cs="MS Gothic"/>
          <w:sz w:val="30"/>
          <w:szCs w:val="30"/>
        </w:rPr>
        <w:t>    </w:t>
      </w:r>
      <w:r>
        <w:rPr>
          <w:rFonts w:hint="eastAsia" w:ascii="仿宋_GB2312" w:eastAsia="仿宋_GB2312"/>
          <w:sz w:val="30"/>
          <w:szCs w:val="30"/>
        </w:rPr>
        <w:t>月</w:t>
      </w:r>
      <w:r>
        <w:rPr>
          <w:rFonts w:hint="eastAsia" w:ascii="仿宋_GB2312" w:hAnsi="MS Gothic" w:eastAsia="MS Gothic" w:cs="MS Gothic"/>
          <w:sz w:val="30"/>
          <w:szCs w:val="30"/>
        </w:rPr>
        <w:t>    </w:t>
      </w:r>
      <w:r>
        <w:rPr>
          <w:rFonts w:hint="eastAsia" w:ascii="仿宋_GB2312" w:eastAsia="仿宋_GB2312"/>
          <w:sz w:val="30"/>
          <w:szCs w:val="30"/>
        </w:rPr>
        <w:t>日</w:t>
      </w:r>
      <w:r>
        <w:rPr>
          <w:rFonts w:hint="eastAsia" w:ascii="仿宋_GB2312" w:hAnsi="MS Gothic" w:eastAsia="MS Gothic" w:cs="MS Gothic"/>
          <w:sz w:val="30"/>
          <w:szCs w:val="30"/>
        </w:rPr>
        <w:t> </w:t>
      </w: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r>
        <w:rPr>
          <w:rFonts w:hint="eastAsia" w:ascii="仿宋_GB2312" w:eastAsia="仿宋_GB2312"/>
          <w:b/>
          <w:sz w:val="30"/>
          <w:szCs w:val="30"/>
        </w:rPr>
        <w:t>附件二：授权委托书</w:t>
      </w:r>
      <w:r>
        <w:rPr>
          <w:rFonts w:hint="eastAsia" w:ascii="仿宋_GB2312" w:hAnsi="MS Gothic" w:eastAsia="MS Gothic" w:cs="MS Gothic"/>
          <w:b/>
          <w:sz w:val="30"/>
          <w:szCs w:val="30"/>
        </w:rPr>
        <w:t> </w:t>
      </w:r>
      <w:r>
        <w:rPr>
          <w:rFonts w:hint="eastAsia" w:ascii="仿宋_GB2312" w:eastAsia="仿宋_GB2312"/>
          <w:b/>
          <w:sz w:val="30"/>
          <w:szCs w:val="30"/>
        </w:rPr>
        <w:t xml:space="preserve"> </w:t>
      </w:r>
    </w:p>
    <w:p>
      <w:pPr>
        <w:jc w:val="center"/>
        <w:rPr>
          <w:rFonts w:hint="eastAsia" w:ascii="仿宋_GB2312" w:eastAsia="仿宋_GB2312"/>
          <w:b/>
          <w:sz w:val="30"/>
          <w:szCs w:val="30"/>
        </w:rPr>
      </w:pPr>
    </w:p>
    <w:p>
      <w:pPr>
        <w:jc w:val="center"/>
        <w:rPr>
          <w:rFonts w:hint="eastAsia" w:ascii="仿宋_GB2312" w:eastAsia="仿宋_GB2312"/>
          <w:sz w:val="30"/>
          <w:szCs w:val="30"/>
        </w:rPr>
      </w:pPr>
      <w:r>
        <w:rPr>
          <w:rFonts w:hint="eastAsia" w:ascii="仿宋_GB2312" w:eastAsia="仿宋_GB2312"/>
          <w:b/>
          <w:sz w:val="30"/>
          <w:szCs w:val="30"/>
        </w:rPr>
        <w:t>授权委托书</w:t>
      </w:r>
      <w:r>
        <w:rPr>
          <w:rFonts w:hint="eastAsia" w:ascii="仿宋_GB2312" w:hAnsi="MS Gothic" w:eastAsia="MS Gothic" w:cs="MS Gothic"/>
          <w:sz w:val="30"/>
          <w:szCs w:val="30"/>
        </w:rPr>
        <w:t> </w:t>
      </w: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r>
        <w:rPr>
          <w:rFonts w:hint="eastAsia" w:ascii="仿宋_GB2312" w:eastAsia="仿宋_GB2312"/>
          <w:sz w:val="30"/>
          <w:szCs w:val="30"/>
        </w:rPr>
        <w:t>本授权委托书声明：我</w:t>
      </w:r>
      <w:r>
        <w:rPr>
          <w:rFonts w:hint="eastAsia" w:ascii="仿宋_GB2312" w:hAnsi="MS Gothic" w:eastAsia="MS Gothic" w:cs="MS Gothic"/>
          <w:sz w:val="30"/>
          <w:szCs w:val="30"/>
        </w:rPr>
        <w:t>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r>
        <w:rPr>
          <w:rFonts w:hint="eastAsia" w:ascii="仿宋_GB2312" w:eastAsia="仿宋_GB2312"/>
          <w:sz w:val="30"/>
          <w:szCs w:val="30"/>
        </w:rPr>
        <w:t>(姓名)</w:t>
      </w:r>
    </w:p>
    <w:p>
      <w:pPr>
        <w:rPr>
          <w:rFonts w:hint="eastAsia" w:ascii="仿宋_GB2312" w:eastAsia="仿宋_GB2312"/>
          <w:sz w:val="30"/>
          <w:szCs w:val="30"/>
          <w:lang w:eastAsia="zh-CN"/>
        </w:rPr>
      </w:pPr>
      <w:r>
        <w:rPr>
          <w:rFonts w:hint="eastAsia" w:ascii="仿宋_GB2312" w:eastAsia="仿宋_GB2312"/>
          <w:sz w:val="30"/>
          <w:szCs w:val="30"/>
        </w:rPr>
        <w:t>系</w:t>
      </w:r>
      <w:r>
        <w:rPr>
          <w:rFonts w:hint="eastAsia" w:ascii="仿宋_GB2312" w:hAnsi="MS Gothic" w:eastAsia="MS Gothic" w:cs="MS Gothic"/>
          <w:sz w:val="30"/>
          <w:szCs w:val="30"/>
        </w:rPr>
        <w:t>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r>
        <w:rPr>
          <w:rFonts w:hint="eastAsia" w:ascii="仿宋_GB2312" w:hAnsi="MS Gothic" w:eastAsia="仿宋_GB2312" w:cs="MS Gothic"/>
          <w:sz w:val="30"/>
          <w:szCs w:val="30"/>
        </w:rPr>
        <w:t>（</w:t>
      </w:r>
      <w:r>
        <w:rPr>
          <w:rFonts w:hint="eastAsia" w:ascii="仿宋_GB2312" w:eastAsia="仿宋_GB2312"/>
          <w:sz w:val="30"/>
          <w:szCs w:val="30"/>
        </w:rPr>
        <w:t>供应商名称)的法定代表人</w:t>
      </w:r>
      <w:r>
        <w:rPr>
          <w:rFonts w:hint="eastAsia" w:ascii="仿宋_GB2312" w:eastAsia="仿宋_GB2312"/>
          <w:sz w:val="30"/>
          <w:szCs w:val="30"/>
          <w:lang w:eastAsia="zh-CN"/>
        </w:rPr>
        <w:t>，</w:t>
      </w:r>
    </w:p>
    <w:p>
      <w:pPr>
        <w:rPr>
          <w:rFonts w:hint="eastAsia" w:ascii="仿宋_GB2312" w:eastAsia="仿宋_GB2312"/>
          <w:sz w:val="30"/>
          <w:szCs w:val="30"/>
        </w:rPr>
      </w:pPr>
      <w:r>
        <w:rPr>
          <w:rFonts w:hint="eastAsia" w:ascii="仿宋_GB2312" w:eastAsia="仿宋_GB2312"/>
          <w:sz w:val="30"/>
          <w:szCs w:val="30"/>
        </w:rPr>
        <w:t>现授权委托</w:t>
      </w:r>
      <w:r>
        <w:rPr>
          <w:rFonts w:hint="eastAsia" w:ascii="仿宋_GB2312" w:hAnsi="MS Gothic" w:eastAsia="MS Gothic" w:cs="MS Gothic"/>
          <w:sz w:val="30"/>
          <w:szCs w:val="30"/>
        </w:rPr>
        <w:t> </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r>
        <w:rPr>
          <w:rFonts w:hint="eastAsia" w:ascii="仿宋_GB2312" w:eastAsia="仿宋_GB2312"/>
          <w:sz w:val="30"/>
          <w:szCs w:val="30"/>
        </w:rPr>
        <w:t>(姓名)为我公司代理人，参加本次竞争性谈判活动。</w:t>
      </w:r>
    </w:p>
    <w:p>
      <w:pPr>
        <w:ind w:firstLine="600" w:firstLineChars="200"/>
        <w:rPr>
          <w:rFonts w:hint="eastAsia" w:ascii="仿宋_GB2312" w:eastAsia="仿宋_GB2312"/>
          <w:sz w:val="30"/>
          <w:szCs w:val="30"/>
        </w:rPr>
      </w:pPr>
      <w:r>
        <w:rPr>
          <w:rFonts w:hint="eastAsia" w:ascii="仿宋_GB2312" w:eastAsia="仿宋_GB2312"/>
          <w:sz w:val="30"/>
          <w:szCs w:val="30"/>
        </w:rPr>
        <w:t>委托期限:自投标截止之日起</w:t>
      </w:r>
      <w:r>
        <w:rPr>
          <w:rFonts w:hint="eastAsia" w:ascii="仿宋_GB2312" w:eastAsia="仿宋_GB2312"/>
          <w:sz w:val="30"/>
          <w:szCs w:val="30"/>
          <w:u w:val="single"/>
        </w:rPr>
        <w:t xml:space="preserve">     </w:t>
      </w:r>
      <w:r>
        <w:rPr>
          <w:rFonts w:hint="eastAsia" w:ascii="仿宋_GB2312" w:eastAsia="仿宋_GB2312"/>
          <w:sz w:val="30"/>
          <w:szCs w:val="30"/>
        </w:rPr>
        <w:t>日历</w:t>
      </w:r>
      <w:r>
        <w:rPr>
          <w:rFonts w:hint="eastAsia" w:ascii="仿宋_GB2312" w:eastAsia="仿宋_GB2312"/>
          <w:sz w:val="30"/>
          <w:szCs w:val="30"/>
          <w:lang w:eastAsia="zh-CN"/>
        </w:rPr>
        <w:t>天</w:t>
      </w:r>
      <w:r>
        <w:rPr>
          <w:rFonts w:hint="eastAsia" w:ascii="仿宋_GB2312" w:eastAsia="仿宋_GB2312"/>
          <w:sz w:val="30"/>
          <w:szCs w:val="30"/>
        </w:rPr>
        <w:t>.</w:t>
      </w:r>
    </w:p>
    <w:p>
      <w:pPr>
        <w:ind w:firstLine="600" w:firstLineChars="200"/>
        <w:rPr>
          <w:rFonts w:hint="eastAsia" w:ascii="仿宋_GB2312" w:eastAsia="仿宋_GB2312"/>
          <w:sz w:val="30"/>
          <w:szCs w:val="30"/>
        </w:rPr>
      </w:pPr>
      <w:r>
        <w:rPr>
          <w:rFonts w:hint="eastAsia" w:ascii="仿宋_GB2312" w:eastAsia="仿宋_GB2312"/>
          <w:sz w:val="30"/>
          <w:szCs w:val="30"/>
        </w:rPr>
        <w:t>特此授权。</w:t>
      </w:r>
    </w:p>
    <w:p>
      <w:pPr>
        <w:ind w:firstLine="600" w:firstLineChars="200"/>
        <w:rPr>
          <w:rFonts w:hint="eastAsia" w:ascii="仿宋_GB2312" w:eastAsia="仿宋_GB2312"/>
          <w:sz w:val="30"/>
          <w:szCs w:val="30"/>
        </w:rPr>
      </w:pPr>
      <w:r>
        <w:rPr>
          <w:rFonts w:hint="eastAsia" w:ascii="仿宋_GB2312" w:eastAsia="仿宋_GB2312"/>
          <w:sz w:val="30"/>
          <w:szCs w:val="30"/>
        </w:rPr>
        <w:t>法定代表人及委托代理人身份证明(复印件)</w:t>
      </w:r>
    </w:p>
    <w:p>
      <w:pPr>
        <w:ind w:firstLine="5100" w:firstLineChars="1700"/>
        <w:rPr>
          <w:rFonts w:hint="eastAsia" w:ascii="仿宋_GB2312" w:eastAsia="仿宋_GB2312"/>
          <w:sz w:val="30"/>
          <w:szCs w:val="30"/>
        </w:rPr>
      </w:pPr>
    </w:p>
    <w:p>
      <w:pPr>
        <w:spacing w:line="480" w:lineRule="auto"/>
        <w:ind w:firstLine="600" w:firstLineChars="200"/>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 xml:space="preserve">        </w:t>
      </w:r>
      <w:r>
        <w:rPr>
          <w:rFonts w:hint="eastAsia" w:ascii="仿宋_GB2312" w:hAnsi="Times New Roman" w:eastAsia="仿宋_GB2312" w:cs="Times New Roman"/>
          <w:sz w:val="30"/>
          <w:szCs w:val="30"/>
        </w:rPr>
        <w:t>授权单位（公章）：</w:t>
      </w:r>
    </w:p>
    <w:p>
      <w:pPr>
        <w:spacing w:line="480" w:lineRule="auto"/>
        <w:ind w:firstLine="600" w:firstLineChars="200"/>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授权单位法人代表（签字）：</w:t>
      </w:r>
    </w:p>
    <w:p>
      <w:pPr>
        <w:spacing w:line="480" w:lineRule="auto"/>
        <w:ind w:firstLine="600" w:firstLineChars="200"/>
        <w:jc w:val="center"/>
        <w:rPr>
          <w:rFonts w:hint="eastAsia" w:ascii="仿宋_GB2312" w:hAnsi="Times New Roman" w:eastAsia="仿宋_GB2312" w:cs="Times New Roman"/>
          <w:sz w:val="30"/>
          <w:szCs w:val="30"/>
        </w:rPr>
      </w:pPr>
      <w:r>
        <w:rPr>
          <w:rFonts w:hint="eastAsia" w:ascii="仿宋_GB2312" w:eastAsia="仿宋_GB2312" w:cs="Times New Roman"/>
          <w:sz w:val="30"/>
          <w:szCs w:val="30"/>
          <w:lang w:val="en-US" w:eastAsia="zh-CN"/>
        </w:rPr>
        <w:t xml:space="preserve">        </w:t>
      </w:r>
      <w:r>
        <w:rPr>
          <w:rFonts w:hint="eastAsia" w:ascii="仿宋_GB2312" w:hAnsi="Times New Roman" w:eastAsia="仿宋_GB2312" w:cs="Times New Roman"/>
          <w:sz w:val="30"/>
          <w:szCs w:val="30"/>
        </w:rPr>
        <w:t>被授权人（签字）：</w:t>
      </w:r>
    </w:p>
    <w:p>
      <w:pPr>
        <w:spacing w:line="480" w:lineRule="auto"/>
        <w:ind w:firstLine="4395" w:firstLineChars="1465"/>
        <w:jc w:val="both"/>
        <w:rPr>
          <w:rFonts w:hint="eastAsia" w:ascii="仿宋_GB2312" w:eastAsia="仿宋_GB2312"/>
          <w:sz w:val="30"/>
          <w:szCs w:val="30"/>
        </w:rPr>
      </w:pPr>
      <w:r>
        <w:rPr>
          <w:rFonts w:hint="eastAsia" w:ascii="仿宋_GB2312" w:eastAsia="仿宋_GB2312"/>
          <w:sz w:val="30"/>
          <w:szCs w:val="30"/>
        </w:rPr>
        <w:t>年     月     日</w:t>
      </w:r>
    </w:p>
    <w:p>
      <w:pPr>
        <w:ind w:firstLine="4395" w:firstLineChars="1465"/>
        <w:rPr>
          <w:rFonts w:hint="eastAsia" w:ascii="仿宋_GB2312" w:eastAsia="仿宋_GB2312"/>
          <w:sz w:val="30"/>
          <w:szCs w:val="30"/>
        </w:rPr>
      </w:pPr>
    </w:p>
    <w:p>
      <w:pPr>
        <w:ind w:firstLine="4395" w:firstLineChars="1465"/>
        <w:rPr>
          <w:rFonts w:hint="eastAsia" w:ascii="仿宋_GB2312" w:eastAsia="仿宋_GB2312"/>
          <w:sz w:val="30"/>
          <w:szCs w:val="30"/>
        </w:rPr>
      </w:pPr>
    </w:p>
    <w:p>
      <w:pPr>
        <w:ind w:firstLine="4395" w:firstLineChars="1465"/>
        <w:rPr>
          <w:rFonts w:hint="eastAsia" w:ascii="仿宋_GB2312" w:eastAsia="仿宋_GB2312"/>
          <w:sz w:val="30"/>
          <w:szCs w:val="30"/>
        </w:rPr>
      </w:pPr>
    </w:p>
    <w:p>
      <w:pPr>
        <w:ind w:firstLine="4395" w:firstLineChars="1465"/>
        <w:rPr>
          <w:rFonts w:hint="eastAsia" w:ascii="仿宋_GB2312" w:eastAsia="仿宋_GB2312"/>
          <w:sz w:val="30"/>
          <w:szCs w:val="30"/>
        </w:rPr>
      </w:pPr>
    </w:p>
    <w:p>
      <w:pPr>
        <w:ind w:firstLine="4395" w:firstLineChars="1465"/>
        <w:rPr>
          <w:rFonts w:hint="eastAsia" w:ascii="仿宋_GB2312" w:eastAsia="仿宋_GB2312"/>
          <w:sz w:val="30"/>
          <w:szCs w:val="30"/>
        </w:rPr>
      </w:pPr>
    </w:p>
    <w:p>
      <w:pPr>
        <w:ind w:firstLine="4395" w:firstLineChars="1465"/>
        <w:rPr>
          <w:rFonts w:hint="eastAsia" w:ascii="仿宋_GB2312" w:eastAsia="仿宋_GB2312"/>
          <w:sz w:val="30"/>
          <w:szCs w:val="30"/>
        </w:rPr>
      </w:pPr>
    </w:p>
    <w:p>
      <w:pPr>
        <w:ind w:firstLine="4395" w:firstLineChars="1465"/>
        <w:rPr>
          <w:rFonts w:hint="eastAsia" w:ascii="仿宋_GB2312" w:eastAsia="仿宋_GB2312"/>
          <w:sz w:val="30"/>
          <w:szCs w:val="30"/>
        </w:rPr>
      </w:pPr>
    </w:p>
    <w:p>
      <w:pPr>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（另附）</w:t>
      </w:r>
    </w:p>
    <w:p>
      <w:pPr>
        <w:ind w:firstLine="4080" w:firstLineChars="1700"/>
        <w:rPr>
          <w:rFonts w:hint="eastAsia"/>
          <w:sz w:val="24"/>
        </w:rPr>
      </w:pPr>
    </w:p>
    <w:p>
      <w:pPr>
        <w:numPr>
          <w:ilvl w:val="0"/>
          <w:numId w:val="0"/>
        </w:numPr>
        <w:ind w:firstLine="720" w:firstLineChars="300"/>
        <w:jc w:val="left"/>
        <w:rPr>
          <w:rFonts w:hint="eastAsia"/>
          <w:sz w:val="24"/>
          <w:lang w:val="en-US" w:eastAsia="zh-CN"/>
        </w:rPr>
      </w:pPr>
      <w:r>
        <w:rPr>
          <w:rFonts w:hint="eastAsia"/>
          <w:sz w:val="24"/>
          <w:lang w:val="en-US" w:eastAsia="zh-CN"/>
        </w:rPr>
        <w:t>公司的营业执照</w:t>
      </w:r>
    </w:p>
    <w:p>
      <w:pPr>
        <w:pStyle w:val="2"/>
        <w:ind w:left="0" w:leftChars="0" w:firstLine="720" w:firstLineChars="300"/>
        <w:jc w:val="left"/>
        <w:rPr>
          <w:rFonts w:hint="default"/>
          <w:lang w:val="en-US" w:eastAsia="zh-CN"/>
        </w:rPr>
      </w:pPr>
      <w:r>
        <w:rPr>
          <w:rFonts w:hint="eastAsia"/>
          <w:sz w:val="24"/>
          <w:lang w:val="en-US" w:eastAsia="zh-CN"/>
        </w:rPr>
        <w:t>资质证书</w:t>
      </w:r>
    </w:p>
    <w:p>
      <w:pPr>
        <w:numPr>
          <w:ilvl w:val="0"/>
          <w:numId w:val="0"/>
        </w:numPr>
        <w:ind w:firstLine="720" w:firstLineChars="300"/>
        <w:jc w:val="left"/>
        <w:rPr>
          <w:rFonts w:hint="default"/>
          <w:sz w:val="24"/>
          <w:lang w:val="en-US" w:eastAsia="zh-CN"/>
        </w:rPr>
      </w:pPr>
      <w:r>
        <w:rPr>
          <w:rFonts w:hint="eastAsia"/>
          <w:sz w:val="24"/>
          <w:lang w:val="en-US" w:eastAsia="zh-CN"/>
        </w:rPr>
        <w:t>开户许可证</w:t>
      </w:r>
    </w:p>
    <w:p>
      <w:pPr>
        <w:ind w:firstLine="4080" w:firstLineChars="1700"/>
        <w:rPr>
          <w:rFonts w:hint="eastAsia"/>
          <w:sz w:val="2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r>
        <w:rPr>
          <w:rFonts w:hint="eastAsia"/>
          <w:b/>
          <w:sz w:val="44"/>
          <w:szCs w:val="44"/>
        </w:rPr>
        <w:br w:type="page"/>
      </w:r>
    </w:p>
    <w:p>
      <w:pPr>
        <w:jc w:val="center"/>
        <w:rPr>
          <w:rFonts w:hint="eastAsia"/>
          <w:b/>
          <w:sz w:val="44"/>
          <w:szCs w:val="44"/>
        </w:rPr>
      </w:pPr>
    </w:p>
    <w:p>
      <w:pPr>
        <w:jc w:val="center"/>
        <w:rPr>
          <w:rFonts w:hint="eastAsia"/>
          <w:b/>
          <w:sz w:val="28"/>
          <w:szCs w:val="28"/>
        </w:rPr>
      </w:pPr>
      <w:r>
        <w:rPr>
          <w:rFonts w:hint="eastAsia"/>
          <w:b/>
          <w:sz w:val="28"/>
          <w:szCs w:val="28"/>
          <w:lang w:val="en-US" w:eastAsia="zh-CN"/>
        </w:rPr>
        <w:t>商水县城市建设投资有限公司</w:t>
      </w:r>
      <w:r>
        <w:rPr>
          <w:rFonts w:hint="eastAsia"/>
          <w:b/>
          <w:sz w:val="28"/>
          <w:szCs w:val="28"/>
        </w:rPr>
        <w:t>自行组织(分散采购)</w:t>
      </w:r>
    </w:p>
    <w:p>
      <w:pPr>
        <w:jc w:val="center"/>
        <w:rPr>
          <w:rFonts w:hint="eastAsia"/>
          <w:b/>
          <w:sz w:val="28"/>
          <w:szCs w:val="28"/>
        </w:rPr>
      </w:pPr>
      <w:r>
        <w:rPr>
          <w:rFonts w:hint="eastAsia"/>
          <w:b/>
          <w:sz w:val="28"/>
          <w:szCs w:val="28"/>
        </w:rPr>
        <w:t>竞争性谈判</w:t>
      </w:r>
      <w:r>
        <w:rPr>
          <w:rFonts w:hint="eastAsia"/>
          <w:b/>
          <w:sz w:val="28"/>
          <w:szCs w:val="28"/>
          <w:u w:val="single"/>
        </w:rPr>
        <w:t xml:space="preserve">    </w:t>
      </w:r>
      <w:r>
        <w:rPr>
          <w:rFonts w:hint="eastAsia"/>
          <w:b/>
          <w:sz w:val="28"/>
          <w:szCs w:val="28"/>
        </w:rPr>
        <w:t>次报价单</w:t>
      </w:r>
    </w:p>
    <w:p>
      <w:pPr>
        <w:jc w:val="center"/>
        <w:rPr>
          <w:rFonts w:hint="eastAsia"/>
          <w:b/>
          <w:sz w:val="28"/>
          <w:szCs w:val="28"/>
        </w:rPr>
      </w:pPr>
      <w:r>
        <w:rPr>
          <w:rFonts w:hint="eastAsia"/>
          <w:b/>
          <w:sz w:val="44"/>
          <w:szCs w:val="44"/>
        </w:rPr>
        <w:t xml:space="preserve">           </w:t>
      </w:r>
      <w:r>
        <w:rPr>
          <w:rFonts w:hint="eastAsia"/>
          <w:b/>
          <w:sz w:val="28"/>
          <w:szCs w:val="28"/>
        </w:rPr>
        <w:t xml:space="preserve">                             年   月   日</w:t>
      </w:r>
    </w:p>
    <w:tbl>
      <w:tblPr>
        <w:tblStyle w:val="7"/>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837"/>
        <w:gridCol w:w="704"/>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237" w:type="dxa"/>
            <w:gridSpan w:val="2"/>
            <w:noWrap w:val="0"/>
            <w:vAlign w:val="center"/>
          </w:tcPr>
          <w:p>
            <w:pPr>
              <w:jc w:val="both"/>
              <w:rPr>
                <w:rFonts w:hint="eastAsia" w:ascii="宋体" w:hAnsi="宋体" w:eastAsia="宋体"/>
                <w:b/>
                <w:sz w:val="24"/>
                <w:lang w:eastAsia="zh-CN"/>
              </w:rPr>
            </w:pPr>
            <w:r>
              <w:rPr>
                <w:rFonts w:hint="eastAsia" w:ascii="宋体" w:hAnsi="宋体" w:eastAsia="宋体"/>
                <w:b/>
                <w:sz w:val="24"/>
              </w:rPr>
              <w:t>项目名称</w:t>
            </w:r>
            <w:r>
              <w:rPr>
                <w:rFonts w:hint="eastAsia" w:ascii="宋体" w:hAnsi="宋体" w:eastAsia="宋体"/>
                <w:b/>
                <w:sz w:val="24"/>
                <w:lang w:eastAsia="zh-CN"/>
              </w:rPr>
              <w:t>：</w:t>
            </w:r>
          </w:p>
          <w:p>
            <w:pPr>
              <w:pStyle w:val="2"/>
              <w:rPr>
                <w:rFonts w:hint="eastAsia" w:ascii="宋体" w:hAnsi="宋体"/>
                <w:b/>
                <w:sz w:val="24"/>
                <w:lang w:eastAsia="zh-CN"/>
              </w:rPr>
            </w:pPr>
          </w:p>
          <w:p>
            <w:pPr>
              <w:pStyle w:val="2"/>
              <w:rPr>
                <w:rFonts w:hint="eastAsia" w:ascii="宋体" w:hAnsi="宋体"/>
                <w:b/>
                <w:sz w:val="24"/>
                <w:lang w:eastAsia="zh-CN"/>
              </w:rPr>
            </w:pPr>
          </w:p>
        </w:tc>
        <w:tc>
          <w:tcPr>
            <w:tcW w:w="704" w:type="dxa"/>
            <w:noWrap w:val="0"/>
            <w:vAlign w:val="center"/>
          </w:tcPr>
          <w:p>
            <w:pPr>
              <w:jc w:val="center"/>
              <w:rPr>
                <w:rFonts w:hint="eastAsia" w:ascii="宋体" w:hAnsi="宋体"/>
                <w:b/>
                <w:sz w:val="24"/>
              </w:rPr>
            </w:pPr>
            <w:r>
              <w:rPr>
                <w:rFonts w:hint="eastAsia" w:ascii="宋体" w:hAnsi="宋体"/>
                <w:b/>
                <w:sz w:val="24"/>
              </w:rPr>
              <w:t>采购编号</w:t>
            </w:r>
          </w:p>
        </w:tc>
        <w:tc>
          <w:tcPr>
            <w:tcW w:w="3190" w:type="dxa"/>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2400" w:type="dxa"/>
            <w:noWrap w:val="0"/>
            <w:vAlign w:val="center"/>
          </w:tcPr>
          <w:p>
            <w:pPr>
              <w:jc w:val="center"/>
              <w:rPr>
                <w:rFonts w:hint="eastAsia" w:ascii="宋体" w:hAnsi="宋体"/>
                <w:b/>
                <w:sz w:val="24"/>
              </w:rPr>
            </w:pPr>
            <w:r>
              <w:rPr>
                <w:rFonts w:hint="eastAsia" w:ascii="宋体" w:hAnsi="宋体"/>
                <w:b/>
                <w:sz w:val="24"/>
              </w:rPr>
              <w:t>报价供应商名称</w:t>
            </w:r>
          </w:p>
        </w:tc>
        <w:tc>
          <w:tcPr>
            <w:tcW w:w="2837" w:type="dxa"/>
            <w:noWrap w:val="0"/>
            <w:vAlign w:val="bottom"/>
          </w:tcPr>
          <w:p>
            <w:pPr>
              <w:jc w:val="right"/>
              <w:rPr>
                <w:rFonts w:hint="eastAsia" w:ascii="宋体" w:hAnsi="宋体"/>
                <w:b/>
                <w:sz w:val="24"/>
              </w:rPr>
            </w:pPr>
            <w:r>
              <w:rPr>
                <w:rFonts w:hint="eastAsia" w:ascii="宋体" w:hAnsi="宋体"/>
                <w:b/>
                <w:sz w:val="24"/>
              </w:rPr>
              <w:t>（盖章）</w:t>
            </w:r>
          </w:p>
        </w:tc>
        <w:tc>
          <w:tcPr>
            <w:tcW w:w="704" w:type="dxa"/>
            <w:noWrap w:val="0"/>
            <w:vAlign w:val="center"/>
          </w:tcPr>
          <w:p>
            <w:pPr>
              <w:jc w:val="center"/>
              <w:rPr>
                <w:rFonts w:hint="eastAsia" w:ascii="宋体" w:hAnsi="宋体"/>
                <w:b/>
                <w:sz w:val="24"/>
              </w:rPr>
            </w:pPr>
            <w:r>
              <w:rPr>
                <w:rFonts w:hint="eastAsia" w:ascii="宋体" w:hAnsi="宋体"/>
                <w:b/>
                <w:sz w:val="24"/>
              </w:rPr>
              <w:t>公司地址</w:t>
            </w:r>
          </w:p>
        </w:tc>
        <w:tc>
          <w:tcPr>
            <w:tcW w:w="3190" w:type="dxa"/>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400" w:type="dxa"/>
            <w:noWrap w:val="0"/>
            <w:vAlign w:val="center"/>
          </w:tcPr>
          <w:p>
            <w:pPr>
              <w:jc w:val="center"/>
              <w:rPr>
                <w:rFonts w:hint="eastAsia" w:ascii="宋体" w:hAnsi="宋体"/>
                <w:b/>
                <w:sz w:val="24"/>
              </w:rPr>
            </w:pPr>
            <w:r>
              <w:rPr>
                <w:rFonts w:hint="eastAsia" w:ascii="宋体" w:hAnsi="宋体"/>
                <w:b/>
                <w:sz w:val="24"/>
              </w:rPr>
              <w:t>供应商联系人</w:t>
            </w:r>
          </w:p>
        </w:tc>
        <w:tc>
          <w:tcPr>
            <w:tcW w:w="2837" w:type="dxa"/>
            <w:noWrap w:val="0"/>
            <w:vAlign w:val="center"/>
          </w:tcPr>
          <w:p>
            <w:pPr>
              <w:jc w:val="center"/>
              <w:rPr>
                <w:rFonts w:hint="eastAsia" w:ascii="宋体" w:hAnsi="宋体"/>
                <w:b/>
                <w:sz w:val="24"/>
              </w:rPr>
            </w:pPr>
          </w:p>
        </w:tc>
        <w:tc>
          <w:tcPr>
            <w:tcW w:w="704" w:type="dxa"/>
            <w:noWrap w:val="0"/>
            <w:vAlign w:val="center"/>
          </w:tcPr>
          <w:p>
            <w:pPr>
              <w:jc w:val="center"/>
              <w:rPr>
                <w:rFonts w:hint="eastAsia" w:ascii="宋体" w:hAnsi="宋体"/>
                <w:b/>
                <w:sz w:val="24"/>
              </w:rPr>
            </w:pPr>
            <w:r>
              <w:rPr>
                <w:rFonts w:hint="eastAsia" w:ascii="宋体" w:hAnsi="宋体"/>
                <w:b/>
                <w:sz w:val="24"/>
              </w:rPr>
              <w:t>联系电话</w:t>
            </w:r>
          </w:p>
        </w:tc>
        <w:tc>
          <w:tcPr>
            <w:tcW w:w="3190" w:type="dxa"/>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9131" w:type="dxa"/>
            <w:gridSpan w:val="4"/>
            <w:tcBorders/>
            <w:noWrap w:val="0"/>
            <w:vAlign w:val="center"/>
          </w:tcPr>
          <w:p>
            <w:pPr>
              <w:jc w:val="both"/>
              <w:rPr>
                <w:rFonts w:hint="eastAsia"/>
                <w:b/>
                <w:bCs/>
                <w:lang w:val="en-US" w:eastAsia="zh-CN"/>
              </w:rPr>
            </w:pPr>
            <w:r>
              <w:rPr>
                <w:rFonts w:hint="eastAsia"/>
                <w:b/>
                <w:bCs/>
                <w:lang w:val="en-US" w:eastAsia="zh-CN"/>
              </w:rPr>
              <w:t>总报价（大写）</w:t>
            </w:r>
          </w:p>
          <w:p>
            <w:pPr>
              <w:pStyle w:val="2"/>
              <w:rPr>
                <w:rFonts w:hint="eastAsia" w:ascii="宋体" w:hAnsi="宋体"/>
                <w:b/>
                <w:bCs/>
                <w:sz w:val="24"/>
                <w:lang w:val="en-US" w:eastAsia="zh-CN"/>
              </w:rPr>
            </w:pPr>
          </w:p>
          <w:p>
            <w:pPr>
              <w:pStyle w:val="2"/>
              <w:ind w:left="0" w:leftChars="0" w:firstLine="482" w:firstLineChars="200"/>
              <w:rPr>
                <w:rFonts w:hint="default" w:ascii="宋体" w:hAnsi="宋体"/>
                <w:b/>
                <w:sz w:val="24"/>
                <w:lang w:val="en-US" w:eastAsia="zh-CN"/>
              </w:rPr>
            </w:pPr>
            <w:r>
              <w:rPr>
                <w:rFonts w:hint="eastAsia" w:asciiTheme="majorEastAsia" w:hAnsiTheme="majorEastAsia" w:eastAsiaTheme="majorEastAsia" w:cstheme="majorEastAsia"/>
                <w:b/>
                <w:bCs/>
                <w:sz w:val="24"/>
                <w:lang w:val="en-US" w:eastAsia="zh-CN"/>
              </w:rPr>
              <w:t>（小写</w:t>
            </w:r>
            <w:r>
              <w:rPr>
                <w:rFonts w:hint="eastAsia" w:asciiTheme="majorEastAsia" w:hAnsiTheme="majorEastAsia" w:eastAsiaTheme="majorEastAsia" w:cstheme="majorEastAsia"/>
                <w:b w:val="0"/>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9131" w:type="dxa"/>
            <w:gridSpan w:val="4"/>
            <w:tcBorders/>
            <w:noWrap w:val="0"/>
            <w:vAlign w:val="center"/>
          </w:tcPr>
          <w:p>
            <w:pPr>
              <w:jc w:val="both"/>
              <w:rPr>
                <w:rFonts w:hint="eastAsia" w:ascii="宋体" w:hAnsi="宋体" w:eastAsiaTheme="minorEastAsia"/>
                <w:b w:val="0"/>
                <w:bCs/>
                <w:sz w:val="24"/>
                <w:lang w:val="en-US" w:eastAsia="zh-CN"/>
              </w:rPr>
            </w:pPr>
            <w:r>
              <w:rPr>
                <w:rFonts w:hint="eastAsia" w:ascii="宋体" w:hAnsi="宋体"/>
                <w:b/>
                <w:sz w:val="24"/>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9131" w:type="dxa"/>
            <w:gridSpan w:val="4"/>
            <w:tcBorders/>
            <w:noWrap w:val="0"/>
            <w:vAlign w:val="center"/>
          </w:tcPr>
          <w:p>
            <w:pPr>
              <w:jc w:val="left"/>
              <w:rPr>
                <w:rFonts w:hint="default" w:ascii="宋体" w:hAnsi="宋体" w:eastAsiaTheme="minorEastAsia"/>
                <w:b w:val="0"/>
                <w:bCs/>
                <w:sz w:val="24"/>
                <w:lang w:val="en-US" w:eastAsia="zh-CN"/>
              </w:rPr>
            </w:pPr>
            <w:r>
              <w:rPr>
                <w:rFonts w:hint="eastAsia" w:ascii="宋体" w:hAnsi="宋体"/>
                <w:b/>
                <w:bCs w:val="0"/>
                <w:sz w:val="24"/>
                <w:lang w:val="en-US" w:eastAsia="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9131" w:type="dxa"/>
            <w:gridSpan w:val="4"/>
            <w:tcBorders/>
            <w:noWrap w:val="0"/>
            <w:vAlign w:val="center"/>
          </w:tcPr>
          <w:p>
            <w:pPr>
              <w:jc w:val="left"/>
              <w:rPr>
                <w:rFonts w:hint="eastAsia" w:ascii="宋体" w:hAnsi="宋体" w:eastAsiaTheme="minorEastAsia"/>
                <w:b/>
                <w:sz w:val="24"/>
                <w:lang w:eastAsia="zh-CN"/>
              </w:rPr>
            </w:pPr>
            <w:r>
              <w:rPr>
                <w:rFonts w:hint="eastAsia" w:ascii="宋体" w:hAnsi="宋体"/>
                <w:b/>
                <w:sz w:val="28"/>
                <w:szCs w:val="28"/>
              </w:rPr>
              <w:t>服务承诺</w:t>
            </w:r>
            <w:r>
              <w:rPr>
                <w:rFonts w:hint="eastAsia" w:ascii="宋体" w:hAnsi="宋体"/>
                <w:b/>
                <w:sz w:val="28"/>
                <w:szCs w:val="28"/>
                <w:lang w:eastAsia="zh-CN"/>
              </w:rPr>
              <w:t>：</w:t>
            </w:r>
          </w:p>
        </w:tc>
      </w:tr>
    </w:tbl>
    <w:p>
      <w:r>
        <w:rPr>
          <w:rFonts w:hint="eastAsia"/>
          <w:bCs/>
          <w:sz w:val="32"/>
          <w:szCs w:val="32"/>
        </w:rPr>
        <w:t>     </w:t>
      </w:r>
    </w:p>
    <w:p>
      <w:pPr>
        <w:pStyle w:val="6"/>
        <w:keepNext w:val="0"/>
        <w:keepLines w:val="0"/>
        <w:widowControl/>
        <w:suppressLineNumbers w:val="0"/>
        <w:spacing w:before="75" w:beforeAutospacing="0" w:after="75" w:afterAutospacing="0" w:line="480" w:lineRule="atLeast"/>
        <w:ind w:left="0" w:right="0"/>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pPr>
        <w:pStyle w:val="6"/>
        <w:keepNext w:val="0"/>
        <w:keepLines w:val="0"/>
        <w:widowControl/>
        <w:suppressLineNumbers w:val="0"/>
        <w:spacing w:before="75" w:beforeAutospacing="0" w:after="75" w:afterAutospacing="0" w:line="480" w:lineRule="atLeast"/>
        <w:ind w:left="0" w:right="0"/>
        <w:rPr>
          <w:rFonts w:hint="eastAsia" w:ascii="宋体" w:hAnsi="宋体" w:eastAsia="宋体" w:cs="宋体"/>
          <w:sz w:val="24"/>
          <w:szCs w:val="24"/>
        </w:rPr>
      </w:pPr>
    </w:p>
    <w:p>
      <w:pPr>
        <w:pStyle w:val="6"/>
        <w:keepNext w:val="0"/>
        <w:keepLines w:val="0"/>
        <w:widowControl/>
        <w:suppressLineNumbers w:val="0"/>
        <w:spacing w:before="75" w:beforeAutospacing="0" w:after="75" w:afterAutospacing="0" w:line="240" w:lineRule="atLeast"/>
        <w:ind w:left="0" w:right="0"/>
        <w:rPr>
          <w:sz w:val="24"/>
          <w:szCs w:val="24"/>
        </w:rPr>
      </w:pPr>
    </w:p>
    <w:p>
      <w:pPr>
        <w:pStyle w:val="6"/>
        <w:keepNext w:val="0"/>
        <w:keepLines w:val="0"/>
        <w:widowControl/>
        <w:suppressLineNumbers w:val="0"/>
        <w:spacing w:before="75" w:beforeAutospacing="0" w:after="75" w:afterAutospacing="0" w:line="240" w:lineRule="atLeast"/>
        <w:ind w:left="0" w:right="0"/>
        <w:rPr>
          <w:sz w:val="24"/>
          <w:szCs w:val="24"/>
        </w:rPr>
      </w:pPr>
    </w:p>
    <w:p>
      <w:pPr>
        <w:pStyle w:val="6"/>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粗宋简体">
    <w:altName w:val="宋体"/>
    <w:panose1 w:val="03000509000000000000"/>
    <w:charset w:val="86"/>
    <w:family w:val="script"/>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MWZiZjRjNzMxZTM5ZjE0YjEzMjFmYjAxNGMwZTUifQ=="/>
  </w:docVars>
  <w:rsids>
    <w:rsidRoot w:val="00000000"/>
    <w:rsid w:val="0BE20DB9"/>
    <w:rsid w:val="5DCB6DB1"/>
    <w:rsid w:val="6550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adjustRightInd/>
      <w:spacing w:after="120"/>
      <w:ind w:left="420" w:leftChars="200" w:firstLine="420" w:firstLineChars="200"/>
      <w:jc w:val="both"/>
      <w:textAlignment w:val="auto"/>
    </w:pPr>
    <w:rPr>
      <w:rFonts w:ascii="Times New Roman" w:eastAsia="宋体"/>
      <w:kern w:val="2"/>
      <w:sz w:val="21"/>
    </w:rPr>
  </w:style>
  <w:style w:type="paragraph" w:styleId="3">
    <w:name w:val="Body Text Indent"/>
    <w:basedOn w:val="1"/>
    <w:uiPriority w:val="0"/>
    <w:pPr>
      <w:spacing w:line="240" w:lineRule="auto"/>
      <w:ind w:firstLine="645"/>
    </w:pPr>
    <w:rPr>
      <w:rFonts w:ascii="宋体"/>
      <w:sz w:val="32"/>
      <w:szCs w:val="20"/>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2022-07-27T00:05:34Z</dcterms:created>
  <dc:creator>Administrator</dc:creator>
  <cp:lastModifiedBy>NTKO</cp:lastModifiedBy>
  <dcterms:modified xsi:type="dcterms:W3CDTF">2022-07-27T01:11:37Z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80CAD9D4C99A42F19B4D646B603CEE46</vt:lpwstr>
  </property>
</Properties>
</file>